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92" w:rsidRPr="00685792" w:rsidRDefault="00685792" w:rsidP="00685792">
      <w:pPr>
        <w:jc w:val="center"/>
        <w:rPr>
          <w:rFonts w:ascii="方正小标宋简体" w:eastAsia="方正小标宋简体"/>
          <w:spacing w:val="-8"/>
          <w:sz w:val="36"/>
          <w:szCs w:val="36"/>
        </w:rPr>
      </w:pPr>
      <w:r w:rsidRPr="00685792">
        <w:rPr>
          <w:rFonts w:ascii="方正小标宋简体" w:eastAsia="方正小标宋简体" w:hint="eastAsia"/>
          <w:spacing w:val="-8"/>
          <w:sz w:val="36"/>
          <w:szCs w:val="36"/>
        </w:rPr>
        <w:t>关于做好党建工作</w:t>
      </w:r>
      <w:r w:rsidR="00163E74">
        <w:rPr>
          <w:rFonts w:ascii="方正小标宋简体" w:eastAsia="方正小标宋简体" w:hint="eastAsia"/>
          <w:spacing w:val="-8"/>
          <w:sz w:val="36"/>
          <w:szCs w:val="36"/>
        </w:rPr>
        <w:t>“双创”</w:t>
      </w:r>
      <w:r w:rsidRPr="00685792">
        <w:rPr>
          <w:rFonts w:ascii="方正小标宋简体" w:eastAsia="方正小标宋简体" w:hint="eastAsia"/>
          <w:spacing w:val="-8"/>
          <w:sz w:val="36"/>
          <w:szCs w:val="36"/>
        </w:rPr>
        <w:t>培育项目申报工作的通知</w:t>
      </w:r>
    </w:p>
    <w:p w:rsidR="00685792" w:rsidRPr="00685792" w:rsidRDefault="00685792" w:rsidP="00B00D39">
      <w:pPr>
        <w:ind w:firstLineChars="200" w:firstLine="632"/>
        <w:rPr>
          <w:rFonts w:ascii="仿宋_GB2312" w:eastAsia="仿宋_GB2312"/>
          <w:sz w:val="32"/>
          <w:szCs w:val="32"/>
        </w:rPr>
      </w:pPr>
    </w:p>
    <w:p w:rsidR="00685792" w:rsidRPr="00685792" w:rsidRDefault="00685792" w:rsidP="004C0D8E">
      <w:pPr>
        <w:spacing w:line="560" w:lineRule="exact"/>
        <w:ind w:firstLineChars="200" w:firstLine="632"/>
        <w:rPr>
          <w:rFonts w:ascii="仿宋_GB2312" w:eastAsia="仿宋_GB2312"/>
          <w:sz w:val="32"/>
          <w:szCs w:val="32"/>
        </w:rPr>
      </w:pPr>
      <w:r w:rsidRPr="00685792">
        <w:rPr>
          <w:rFonts w:ascii="仿宋_GB2312" w:eastAsia="仿宋_GB2312" w:hint="eastAsia"/>
          <w:sz w:val="32"/>
          <w:szCs w:val="32"/>
        </w:rPr>
        <w:t>为深入贯彻落</w:t>
      </w:r>
      <w:proofErr w:type="gramStart"/>
      <w:r w:rsidRPr="00685792">
        <w:rPr>
          <w:rFonts w:ascii="仿宋_GB2312" w:eastAsia="仿宋_GB2312" w:hint="eastAsia"/>
          <w:sz w:val="32"/>
          <w:szCs w:val="32"/>
        </w:rPr>
        <w:t>实习近</w:t>
      </w:r>
      <w:proofErr w:type="gramEnd"/>
      <w:r w:rsidRPr="00685792">
        <w:rPr>
          <w:rFonts w:ascii="仿宋_GB2312" w:eastAsia="仿宋_GB2312" w:hint="eastAsia"/>
          <w:sz w:val="32"/>
          <w:szCs w:val="32"/>
        </w:rPr>
        <w:t>平新时代中国特色社会主义思想和党的十九大精神，全面推进基层党组织规范化建设，不断提升基层党组织组织力，</w:t>
      </w:r>
      <w:r w:rsidR="00BA78B6">
        <w:rPr>
          <w:rFonts w:ascii="仿宋_GB2312" w:eastAsia="仿宋_GB2312" w:hint="eastAsia"/>
          <w:sz w:val="32"/>
          <w:szCs w:val="32"/>
        </w:rPr>
        <w:t>强化基层党组织政治功能，</w:t>
      </w:r>
      <w:r w:rsidRPr="00685792">
        <w:rPr>
          <w:rFonts w:ascii="仿宋_GB2312" w:eastAsia="仿宋_GB2312" w:hint="eastAsia"/>
          <w:sz w:val="32"/>
          <w:szCs w:val="32"/>
        </w:rPr>
        <w:t>切实推动</w:t>
      </w:r>
      <w:r w:rsidR="00BA78B6">
        <w:rPr>
          <w:rFonts w:ascii="仿宋_GB2312" w:eastAsia="仿宋_GB2312" w:hint="eastAsia"/>
          <w:sz w:val="32"/>
          <w:szCs w:val="32"/>
        </w:rPr>
        <w:t>教育</w:t>
      </w:r>
      <w:r w:rsidRPr="00685792">
        <w:rPr>
          <w:rFonts w:ascii="仿宋_GB2312" w:eastAsia="仿宋_GB2312" w:hint="eastAsia"/>
          <w:sz w:val="32"/>
          <w:szCs w:val="32"/>
        </w:rPr>
        <w:t>事业发展，按照教育部党组《关于高校党组织“对标争先”建设计划的实施意见》、省委高校工委《“两化一创”强基引领三年</w:t>
      </w:r>
      <w:r w:rsidR="009A2EA6">
        <w:rPr>
          <w:rFonts w:ascii="仿宋_GB2312" w:eastAsia="仿宋_GB2312" w:hint="eastAsia"/>
          <w:sz w:val="32"/>
          <w:szCs w:val="32"/>
        </w:rPr>
        <w:t>行动计划》等文件要求，根据学校“两化</w:t>
      </w:r>
      <w:proofErr w:type="gramStart"/>
      <w:r w:rsidR="009A2EA6">
        <w:rPr>
          <w:rFonts w:ascii="仿宋_GB2312" w:eastAsia="仿宋_GB2312" w:hint="eastAsia"/>
          <w:sz w:val="32"/>
          <w:szCs w:val="32"/>
        </w:rPr>
        <w:t>一</w:t>
      </w:r>
      <w:proofErr w:type="gramEnd"/>
      <w:r w:rsidR="009A2EA6">
        <w:rPr>
          <w:rFonts w:ascii="仿宋_GB2312" w:eastAsia="仿宋_GB2312" w:hint="eastAsia"/>
          <w:sz w:val="32"/>
          <w:szCs w:val="32"/>
        </w:rPr>
        <w:t>创”强基引领三年行动计划及“双高建设”要求</w:t>
      </w:r>
      <w:r w:rsidRPr="00685792">
        <w:rPr>
          <w:rFonts w:ascii="仿宋_GB2312" w:eastAsia="仿宋_GB2312" w:hint="eastAsia"/>
          <w:sz w:val="32"/>
          <w:szCs w:val="32"/>
        </w:rPr>
        <w:t>，决定面向全校基层党组织</w:t>
      </w:r>
      <w:r w:rsidR="00C27FCA">
        <w:rPr>
          <w:rFonts w:ascii="仿宋_GB2312" w:eastAsia="仿宋_GB2312" w:hint="eastAsia"/>
          <w:sz w:val="32"/>
          <w:szCs w:val="32"/>
        </w:rPr>
        <w:t>开展党建“双创”</w:t>
      </w:r>
      <w:r w:rsidRPr="00685792">
        <w:rPr>
          <w:rFonts w:ascii="仿宋_GB2312" w:eastAsia="仿宋_GB2312" w:hint="eastAsia"/>
          <w:sz w:val="32"/>
          <w:szCs w:val="32"/>
        </w:rPr>
        <w:t>培育创建工作。现将有关事项通知如下：</w:t>
      </w:r>
    </w:p>
    <w:p w:rsidR="00685792" w:rsidRPr="009D2609" w:rsidRDefault="00685792" w:rsidP="004C0D8E">
      <w:pPr>
        <w:spacing w:line="560" w:lineRule="exact"/>
        <w:ind w:firstLineChars="200" w:firstLine="632"/>
        <w:rPr>
          <w:rFonts w:ascii="黑体" w:eastAsia="黑体" w:hAnsi="黑体"/>
          <w:sz w:val="32"/>
          <w:szCs w:val="32"/>
        </w:rPr>
      </w:pPr>
      <w:r w:rsidRPr="009D2609">
        <w:rPr>
          <w:rFonts w:ascii="黑体" w:eastAsia="黑体" w:hAnsi="黑体" w:hint="eastAsia"/>
          <w:sz w:val="32"/>
          <w:szCs w:val="32"/>
        </w:rPr>
        <w:t>一、建设</w:t>
      </w:r>
      <w:r w:rsidR="004C0D8E">
        <w:rPr>
          <w:rFonts w:ascii="黑体" w:eastAsia="黑体" w:hAnsi="黑体" w:hint="eastAsia"/>
          <w:sz w:val="32"/>
          <w:szCs w:val="32"/>
        </w:rPr>
        <w:t>目标和</w:t>
      </w:r>
      <w:r w:rsidRPr="009D2609">
        <w:rPr>
          <w:rFonts w:ascii="黑体" w:eastAsia="黑体" w:hAnsi="黑体" w:hint="eastAsia"/>
          <w:sz w:val="32"/>
          <w:szCs w:val="32"/>
        </w:rPr>
        <w:t>任务</w:t>
      </w:r>
    </w:p>
    <w:p w:rsidR="00685792" w:rsidRPr="00685792" w:rsidRDefault="004C0D8E" w:rsidP="004C0D8E">
      <w:pPr>
        <w:spacing w:line="560" w:lineRule="exact"/>
        <w:ind w:firstLineChars="200" w:firstLine="632"/>
        <w:rPr>
          <w:rFonts w:ascii="仿宋_GB2312" w:eastAsia="仿宋_GB2312"/>
          <w:sz w:val="32"/>
          <w:szCs w:val="32"/>
        </w:rPr>
      </w:pPr>
      <w:r w:rsidRPr="004C0D8E">
        <w:rPr>
          <w:rFonts w:ascii="仿宋_GB2312" w:eastAsia="仿宋_GB2312" w:hint="eastAsia"/>
          <w:sz w:val="32"/>
          <w:szCs w:val="32"/>
        </w:rPr>
        <w:t>按照新时代党的建设总要求，坚持培育为基、重在建设、典型引领、整体推进，以政治建设为统领，以质量攻坚为动力，以提升组织力为重点，以推动事业发展为落脚点，严格对标看齐，勇于改革创新，努力争创先进，</w:t>
      </w:r>
      <w:r w:rsidRPr="004C0D8E">
        <w:rPr>
          <w:rFonts w:ascii="仿宋_GB2312" w:eastAsia="仿宋_GB2312"/>
          <w:sz w:val="32"/>
          <w:szCs w:val="32"/>
        </w:rPr>
        <w:t>全面提高人才培养质量，全面提升学校的综合办学实力、办学水平和办学效益，提高服务地方经济社会发展的能力</w:t>
      </w:r>
      <w:r>
        <w:rPr>
          <w:rFonts w:ascii="仿宋_GB2312" w:eastAsia="仿宋_GB2312" w:hint="eastAsia"/>
          <w:sz w:val="32"/>
          <w:szCs w:val="32"/>
        </w:rPr>
        <w:t>。</w:t>
      </w:r>
      <w:r w:rsidR="00685792" w:rsidRPr="00685792">
        <w:rPr>
          <w:rFonts w:ascii="仿宋_GB2312" w:eastAsia="仿宋_GB2312" w:hint="eastAsia"/>
          <w:sz w:val="32"/>
          <w:szCs w:val="32"/>
        </w:rPr>
        <w:t>面向全校基层党组织培育创建</w:t>
      </w:r>
      <w:r w:rsidR="00C27FCA">
        <w:rPr>
          <w:rFonts w:ascii="仿宋_GB2312" w:eastAsia="仿宋_GB2312" w:hint="eastAsia"/>
          <w:sz w:val="32"/>
          <w:szCs w:val="32"/>
        </w:rPr>
        <w:t>党建工作标杆</w:t>
      </w:r>
      <w:r w:rsidR="00C27FCA" w:rsidRPr="00003C84">
        <w:rPr>
          <w:rFonts w:ascii="仿宋_GB2312" w:eastAsia="仿宋_GB2312" w:hint="eastAsia"/>
          <w:sz w:val="32"/>
          <w:szCs w:val="32"/>
        </w:rPr>
        <w:t>院部</w:t>
      </w:r>
      <w:r w:rsidR="00C27FCA">
        <w:rPr>
          <w:rFonts w:ascii="仿宋_GB2312" w:eastAsia="仿宋_GB2312" w:hint="eastAsia"/>
          <w:sz w:val="32"/>
          <w:szCs w:val="32"/>
        </w:rPr>
        <w:t>和</w:t>
      </w:r>
      <w:r w:rsidR="00685792" w:rsidRPr="00685792">
        <w:rPr>
          <w:rFonts w:ascii="仿宋_GB2312" w:eastAsia="仿宋_GB2312" w:hint="eastAsia"/>
          <w:sz w:val="32"/>
          <w:szCs w:val="32"/>
        </w:rPr>
        <w:t>党建工作样板支部，建设周期为一年，以点带面发挥引领带动作用，推动全校基层党组织全面进步全面过硬，推动全校党建质量全面创优全面提升。学校将从申报的党支部中择优推荐参加省级和国家级标杆基层党组织评选。</w:t>
      </w:r>
    </w:p>
    <w:p w:rsidR="00685792" w:rsidRPr="009D2609" w:rsidRDefault="00685792" w:rsidP="004C0D8E">
      <w:pPr>
        <w:spacing w:line="560" w:lineRule="exact"/>
        <w:ind w:firstLineChars="200" w:firstLine="632"/>
        <w:rPr>
          <w:rFonts w:ascii="黑体" w:eastAsia="黑体" w:hAnsi="黑体"/>
          <w:sz w:val="32"/>
          <w:szCs w:val="32"/>
        </w:rPr>
      </w:pPr>
      <w:r w:rsidRPr="009D2609">
        <w:rPr>
          <w:rFonts w:ascii="黑体" w:eastAsia="黑体" w:hAnsi="黑体" w:hint="eastAsia"/>
          <w:sz w:val="32"/>
          <w:szCs w:val="32"/>
        </w:rPr>
        <w:t>二、申报条件</w:t>
      </w:r>
    </w:p>
    <w:p w:rsidR="00685792" w:rsidRDefault="00685792" w:rsidP="004C0D8E">
      <w:pPr>
        <w:spacing w:line="560" w:lineRule="exact"/>
        <w:ind w:firstLineChars="200" w:firstLine="632"/>
        <w:rPr>
          <w:rFonts w:ascii="仿宋_GB2312" w:eastAsia="仿宋_GB2312"/>
          <w:sz w:val="32"/>
          <w:szCs w:val="32"/>
        </w:rPr>
      </w:pPr>
      <w:r w:rsidRPr="00685792">
        <w:rPr>
          <w:rFonts w:ascii="仿宋_GB2312" w:eastAsia="仿宋_GB2312" w:hint="eastAsia"/>
          <w:sz w:val="32"/>
          <w:szCs w:val="32"/>
        </w:rPr>
        <w:t>申报培育创建</w:t>
      </w:r>
      <w:r w:rsidR="004C0D8E">
        <w:rPr>
          <w:rFonts w:ascii="仿宋_GB2312" w:eastAsia="仿宋_GB2312" w:hint="eastAsia"/>
          <w:sz w:val="32"/>
          <w:szCs w:val="32"/>
        </w:rPr>
        <w:t>党建工作标杆院部和</w:t>
      </w:r>
      <w:r w:rsidR="004C0D8E" w:rsidRPr="00685792">
        <w:rPr>
          <w:rFonts w:ascii="仿宋_GB2312" w:eastAsia="仿宋_GB2312" w:hint="eastAsia"/>
          <w:sz w:val="32"/>
          <w:szCs w:val="32"/>
        </w:rPr>
        <w:t>党建工作样板支部</w:t>
      </w:r>
      <w:r w:rsidRPr="00685792">
        <w:rPr>
          <w:rFonts w:ascii="仿宋_GB2312" w:eastAsia="仿宋_GB2312" w:hint="eastAsia"/>
          <w:sz w:val="32"/>
          <w:szCs w:val="32"/>
        </w:rPr>
        <w:t>的基层党组织，原则上应成立1年以上。获准培育创建的基层党组织应</w:t>
      </w:r>
      <w:r w:rsidRPr="00685792">
        <w:rPr>
          <w:rFonts w:ascii="仿宋_GB2312" w:eastAsia="仿宋_GB2312" w:hint="eastAsia"/>
          <w:sz w:val="32"/>
          <w:szCs w:val="32"/>
        </w:rPr>
        <w:lastRenderedPageBreak/>
        <w:t>对</w:t>
      </w:r>
      <w:proofErr w:type="gramStart"/>
      <w:r w:rsidRPr="00685792">
        <w:rPr>
          <w:rFonts w:ascii="仿宋_GB2312" w:eastAsia="仿宋_GB2312" w:hint="eastAsia"/>
          <w:sz w:val="32"/>
          <w:szCs w:val="32"/>
        </w:rPr>
        <w:t>照重点</w:t>
      </w:r>
      <w:proofErr w:type="gramEnd"/>
      <w:r w:rsidRPr="00685792">
        <w:rPr>
          <w:rFonts w:ascii="仿宋_GB2312" w:eastAsia="仿宋_GB2312" w:hint="eastAsia"/>
          <w:sz w:val="32"/>
          <w:szCs w:val="32"/>
        </w:rPr>
        <w:t>工作任务指南，明确方法步骤，综合评估工作基础，统筹确定建设任务，精心谋划预期成效。</w:t>
      </w:r>
      <w:r w:rsidR="0041081F">
        <w:rPr>
          <w:rFonts w:ascii="仿宋_GB2312" w:eastAsia="仿宋_GB2312" w:hint="eastAsia"/>
          <w:sz w:val="32"/>
          <w:szCs w:val="32"/>
        </w:rPr>
        <w:t>要普遍做到</w:t>
      </w:r>
      <w:r w:rsidR="0041081F" w:rsidRPr="004C0D8E">
        <w:rPr>
          <w:rFonts w:ascii="仿宋_GB2312" w:eastAsia="仿宋_GB2312" w:hint="eastAsia"/>
          <w:sz w:val="32"/>
          <w:szCs w:val="32"/>
        </w:rPr>
        <w:t>“七个有力”</w:t>
      </w:r>
      <w:r w:rsidR="0041081F">
        <w:rPr>
          <w:rFonts w:ascii="仿宋_GB2312" w:eastAsia="仿宋_GB2312" w:hint="eastAsia"/>
          <w:sz w:val="32"/>
          <w:szCs w:val="32"/>
        </w:rPr>
        <w:t>，</w:t>
      </w:r>
      <w:r w:rsidR="0041081F" w:rsidRPr="0041081F">
        <w:rPr>
          <w:rFonts w:ascii="仿宋_GB2312" w:eastAsia="仿宋_GB2312" w:hint="eastAsia"/>
          <w:sz w:val="32"/>
          <w:szCs w:val="32"/>
        </w:rPr>
        <w:t>（1）教育党员有力。坚持以“三会一课”为基本制度，以“两学一做”为基本内容，党员理想信念教育、党性教育、纪律教育、道德品行教育扎实开展，主题党日严格规范。（2）管理党员有力。党员发展、党员培训、党籍管理、党费收缴、党员激励关怀帮扶等工作扎实有效，党员先锋模范作用充分发挥，不合格党员组织处置稳妥有序。（3）监督党员有力。坚持把纪律和规矩挺在前面，善于发现苗头性倾向性问题，“咬耳扯袖”成为常态，监督党员履行义务、遵规守纪及时到位，教育引导、组织处置等措施有效运用。（4）组织师生有力。最大限度地把师生组织起来，引领带动师生投入中心工作的动员力、实效性强。（5）宣传师生有力。学习传达上级党组织决策部署及时到位，注重发现树立、宣传推广师生身边典型人物、典型事迹。（6）凝聚师生有力。善于统一思想、凝聚人心、增进共识，思想引领和价值观塑造有机融入教师教学科研、学生学习生活，组织引领师生听党话、跟党</w:t>
      </w:r>
      <w:proofErr w:type="gramStart"/>
      <w:r w:rsidR="0041081F" w:rsidRPr="0041081F">
        <w:rPr>
          <w:rFonts w:ascii="仿宋_GB2312" w:eastAsia="仿宋_GB2312" w:hint="eastAsia"/>
          <w:sz w:val="32"/>
          <w:szCs w:val="32"/>
        </w:rPr>
        <w:t>走成效</w:t>
      </w:r>
      <w:proofErr w:type="gramEnd"/>
      <w:r w:rsidR="0041081F" w:rsidRPr="0041081F">
        <w:rPr>
          <w:rFonts w:ascii="仿宋_GB2312" w:eastAsia="仿宋_GB2312" w:hint="eastAsia"/>
          <w:sz w:val="32"/>
          <w:szCs w:val="32"/>
        </w:rPr>
        <w:t>突出。（7）服务师生有力。常态</w:t>
      </w:r>
      <w:proofErr w:type="gramStart"/>
      <w:r w:rsidR="0041081F" w:rsidRPr="0041081F">
        <w:rPr>
          <w:rFonts w:ascii="仿宋_GB2312" w:eastAsia="仿宋_GB2312" w:hint="eastAsia"/>
          <w:sz w:val="32"/>
          <w:szCs w:val="32"/>
        </w:rPr>
        <w:t>化了解</w:t>
      </w:r>
      <w:proofErr w:type="gramEnd"/>
      <w:r w:rsidR="0041081F" w:rsidRPr="0041081F">
        <w:rPr>
          <w:rFonts w:ascii="仿宋_GB2312" w:eastAsia="仿宋_GB2312" w:hint="eastAsia"/>
          <w:sz w:val="32"/>
          <w:szCs w:val="32"/>
        </w:rPr>
        <w:t>师生困难诉求、倾听师生意见建议，师生有困难找支部、有问题找党员的帮扶机制健全有效。</w:t>
      </w:r>
      <w:r w:rsidRPr="00685792">
        <w:rPr>
          <w:rFonts w:ascii="仿宋_GB2312" w:eastAsia="仿宋_GB2312" w:hint="eastAsia"/>
          <w:sz w:val="32"/>
          <w:szCs w:val="32"/>
        </w:rPr>
        <w:t>同时，应满足下列条件：</w:t>
      </w:r>
    </w:p>
    <w:p w:rsidR="004C0D8E" w:rsidRPr="004C0D8E" w:rsidRDefault="004C0D8E" w:rsidP="004C0D8E">
      <w:pPr>
        <w:spacing w:line="560" w:lineRule="exact"/>
        <w:ind w:firstLineChars="200" w:firstLine="632"/>
        <w:rPr>
          <w:rFonts w:ascii="楷体_GB2312" w:eastAsia="楷体_GB2312"/>
          <w:sz w:val="32"/>
          <w:szCs w:val="32"/>
        </w:rPr>
      </w:pPr>
      <w:r w:rsidRPr="004C0D8E">
        <w:rPr>
          <w:rFonts w:ascii="楷体_GB2312" w:eastAsia="楷体_GB2312" w:hint="eastAsia"/>
          <w:sz w:val="32"/>
          <w:szCs w:val="32"/>
        </w:rPr>
        <w:t>（一）培育创建“党建工作标杆院</w:t>
      </w:r>
      <w:r w:rsidR="00AC068F">
        <w:rPr>
          <w:rFonts w:ascii="楷体_GB2312" w:eastAsia="楷体_GB2312" w:hint="eastAsia"/>
          <w:sz w:val="32"/>
          <w:szCs w:val="32"/>
        </w:rPr>
        <w:t>部</w:t>
      </w:r>
      <w:r w:rsidRPr="004C0D8E">
        <w:rPr>
          <w:rFonts w:ascii="楷体_GB2312" w:eastAsia="楷体_GB2312" w:hint="eastAsia"/>
          <w:sz w:val="32"/>
          <w:szCs w:val="32"/>
        </w:rPr>
        <w:t>”</w:t>
      </w:r>
    </w:p>
    <w:p w:rsidR="004C0D8E" w:rsidRPr="004C0D8E" w:rsidRDefault="004C0D8E" w:rsidP="0041081F">
      <w:pPr>
        <w:widowControl/>
        <w:shd w:val="clear" w:color="auto" w:fill="FFFFFF"/>
        <w:spacing w:line="560" w:lineRule="exact"/>
        <w:ind w:firstLineChars="200" w:firstLine="632"/>
        <w:jc w:val="left"/>
        <w:rPr>
          <w:rFonts w:ascii="仿宋_GB2312" w:eastAsia="仿宋_GB2312"/>
          <w:sz w:val="32"/>
          <w:szCs w:val="32"/>
        </w:rPr>
      </w:pPr>
      <w:r w:rsidRPr="004C0D8E">
        <w:rPr>
          <w:rFonts w:ascii="仿宋_GB2312" w:eastAsia="仿宋_GB2312" w:hint="eastAsia"/>
          <w:sz w:val="32"/>
          <w:szCs w:val="32"/>
        </w:rPr>
        <w:t>1．院</w:t>
      </w:r>
      <w:r w:rsidR="00287FF1">
        <w:rPr>
          <w:rFonts w:ascii="仿宋_GB2312" w:eastAsia="仿宋_GB2312" w:hint="eastAsia"/>
          <w:sz w:val="32"/>
          <w:szCs w:val="32"/>
        </w:rPr>
        <w:t>（部）</w:t>
      </w:r>
      <w:r w:rsidRPr="004C0D8E">
        <w:rPr>
          <w:rFonts w:ascii="仿宋_GB2312" w:eastAsia="仿宋_GB2312" w:hint="eastAsia"/>
          <w:sz w:val="32"/>
          <w:szCs w:val="32"/>
        </w:rPr>
        <w:t>党组织充分发挥政治核心作用，优化院</w:t>
      </w:r>
      <w:r w:rsidR="00287FF1">
        <w:rPr>
          <w:rFonts w:ascii="仿宋_GB2312" w:eastAsia="仿宋_GB2312" w:hint="eastAsia"/>
          <w:sz w:val="32"/>
          <w:szCs w:val="32"/>
        </w:rPr>
        <w:t>（部）</w:t>
      </w:r>
      <w:r w:rsidRPr="004C0D8E">
        <w:rPr>
          <w:rFonts w:ascii="仿宋_GB2312" w:eastAsia="仿宋_GB2312" w:hint="eastAsia"/>
          <w:sz w:val="32"/>
          <w:szCs w:val="32"/>
        </w:rPr>
        <w:t>运行机制，模范执行党政联席会议制度，院</w:t>
      </w:r>
      <w:r w:rsidR="00287FF1">
        <w:rPr>
          <w:rFonts w:ascii="仿宋_GB2312" w:eastAsia="仿宋_GB2312" w:hint="eastAsia"/>
          <w:sz w:val="32"/>
          <w:szCs w:val="32"/>
        </w:rPr>
        <w:t>（部）</w:t>
      </w:r>
      <w:r w:rsidRPr="004C0D8E">
        <w:rPr>
          <w:rFonts w:ascii="仿宋_GB2312" w:eastAsia="仿宋_GB2312" w:hint="eastAsia"/>
          <w:sz w:val="32"/>
          <w:szCs w:val="32"/>
        </w:rPr>
        <w:t>党组织会议制度健全、执行有力，落实党建工作重点任务，提升师生思想政治工作质量，促进院</w:t>
      </w:r>
      <w:r w:rsidR="00287FF1">
        <w:rPr>
          <w:rFonts w:ascii="仿宋_GB2312" w:eastAsia="仿宋_GB2312" w:hint="eastAsia"/>
          <w:sz w:val="32"/>
          <w:szCs w:val="32"/>
        </w:rPr>
        <w:t>（部）</w:t>
      </w:r>
      <w:r w:rsidRPr="004C0D8E">
        <w:rPr>
          <w:rFonts w:ascii="仿宋_GB2312" w:eastAsia="仿宋_GB2312" w:hint="eastAsia"/>
          <w:sz w:val="32"/>
          <w:szCs w:val="32"/>
        </w:rPr>
        <w:t>人才培养、学科建设、科学研究、社会服</w:t>
      </w:r>
      <w:r w:rsidRPr="004C0D8E">
        <w:rPr>
          <w:rFonts w:ascii="仿宋_GB2312" w:eastAsia="仿宋_GB2312" w:hint="eastAsia"/>
          <w:sz w:val="32"/>
          <w:szCs w:val="32"/>
        </w:rPr>
        <w:lastRenderedPageBreak/>
        <w:t>务等工作取得优异成绩。</w:t>
      </w:r>
      <w:r w:rsidR="0037569E">
        <w:rPr>
          <w:rFonts w:ascii="仿宋_GB2312" w:eastAsia="仿宋_GB2312" w:hint="eastAsia"/>
          <w:sz w:val="32"/>
          <w:szCs w:val="32"/>
        </w:rPr>
        <w:t>支委成员</w:t>
      </w:r>
      <w:r w:rsidRPr="004C0D8E">
        <w:rPr>
          <w:rFonts w:ascii="仿宋_GB2312" w:eastAsia="仿宋_GB2312" w:hint="eastAsia"/>
          <w:sz w:val="32"/>
          <w:szCs w:val="32"/>
        </w:rPr>
        <w:t>、辅导员等党建和思想政治工作骨干按规定配齐配强。</w:t>
      </w:r>
    </w:p>
    <w:p w:rsidR="004C0D8E" w:rsidRPr="004C0D8E" w:rsidRDefault="00547752" w:rsidP="0041081F">
      <w:pPr>
        <w:widowControl/>
        <w:shd w:val="clear" w:color="auto" w:fill="FFFFFF"/>
        <w:spacing w:line="560" w:lineRule="exact"/>
        <w:ind w:firstLineChars="200" w:firstLine="632"/>
        <w:jc w:val="left"/>
        <w:rPr>
          <w:rFonts w:ascii="仿宋_GB2312" w:eastAsia="仿宋_GB2312"/>
          <w:sz w:val="32"/>
          <w:szCs w:val="32"/>
        </w:rPr>
      </w:pPr>
      <w:r>
        <w:rPr>
          <w:rFonts w:ascii="仿宋_GB2312" w:eastAsia="仿宋_GB2312" w:hint="eastAsia"/>
          <w:sz w:val="32"/>
          <w:szCs w:val="32"/>
        </w:rPr>
        <w:t>2.</w:t>
      </w:r>
      <w:r w:rsidR="004C0D8E" w:rsidRPr="004C0D8E">
        <w:rPr>
          <w:rFonts w:ascii="仿宋_GB2312" w:eastAsia="仿宋_GB2312" w:hint="eastAsia"/>
          <w:sz w:val="32"/>
          <w:szCs w:val="32"/>
        </w:rPr>
        <w:t>近五年来，院</w:t>
      </w:r>
      <w:r w:rsidR="00287FF1">
        <w:rPr>
          <w:rFonts w:ascii="仿宋_GB2312" w:eastAsia="仿宋_GB2312" w:hint="eastAsia"/>
          <w:sz w:val="32"/>
          <w:szCs w:val="32"/>
        </w:rPr>
        <w:t>（部）</w:t>
      </w:r>
      <w:r w:rsidR="004C0D8E" w:rsidRPr="004C0D8E">
        <w:rPr>
          <w:rFonts w:ascii="仿宋_GB2312" w:eastAsia="仿宋_GB2312" w:hint="eastAsia"/>
          <w:sz w:val="32"/>
          <w:szCs w:val="32"/>
        </w:rPr>
        <w:t>党组织曾获得校级（含）以上党组织的表彰，或在党组织书记抓党建工作述职评议考核工作中获得“</w:t>
      </w:r>
      <w:r w:rsidR="00627E2F">
        <w:rPr>
          <w:rFonts w:ascii="仿宋_GB2312" w:eastAsia="仿宋_GB2312" w:hint="eastAsia"/>
          <w:sz w:val="32"/>
          <w:szCs w:val="32"/>
        </w:rPr>
        <w:t>优</w:t>
      </w:r>
      <w:r w:rsidR="004C0D8E" w:rsidRPr="004C0D8E">
        <w:rPr>
          <w:rFonts w:ascii="仿宋_GB2312" w:eastAsia="仿宋_GB2312" w:hint="eastAsia"/>
          <w:sz w:val="32"/>
          <w:szCs w:val="32"/>
        </w:rPr>
        <w:t>”</w:t>
      </w:r>
      <w:r w:rsidR="00627E2F">
        <w:rPr>
          <w:rFonts w:ascii="仿宋_GB2312" w:eastAsia="仿宋_GB2312" w:hint="eastAsia"/>
          <w:sz w:val="32"/>
          <w:szCs w:val="32"/>
        </w:rPr>
        <w:t>；所在院</w:t>
      </w:r>
      <w:r w:rsidR="00287FF1">
        <w:rPr>
          <w:rFonts w:ascii="仿宋_GB2312" w:eastAsia="仿宋_GB2312" w:hint="eastAsia"/>
          <w:sz w:val="32"/>
          <w:szCs w:val="32"/>
        </w:rPr>
        <w:t>（部）</w:t>
      </w:r>
      <w:r w:rsidR="00627E2F">
        <w:rPr>
          <w:rFonts w:ascii="仿宋_GB2312" w:eastAsia="仿宋_GB2312" w:hint="eastAsia"/>
          <w:sz w:val="32"/>
          <w:szCs w:val="32"/>
        </w:rPr>
        <w:t>多名师生获评省部级（含）以上优秀党员或先进典型</w:t>
      </w:r>
      <w:r w:rsidR="004715C3" w:rsidRPr="00685792">
        <w:rPr>
          <w:rFonts w:ascii="仿宋_GB2312" w:eastAsia="仿宋_GB2312" w:hint="eastAsia"/>
          <w:sz w:val="32"/>
          <w:szCs w:val="32"/>
        </w:rPr>
        <w:t>；院部教师党支部书记须为“双带头人”</w:t>
      </w:r>
      <w:r w:rsidR="004C0D8E" w:rsidRPr="004C0D8E">
        <w:rPr>
          <w:rFonts w:ascii="仿宋_GB2312" w:eastAsia="仿宋_GB2312" w:hint="eastAsia"/>
          <w:sz w:val="32"/>
          <w:szCs w:val="32"/>
        </w:rPr>
        <w:t>。</w:t>
      </w:r>
    </w:p>
    <w:p w:rsidR="004C0D8E" w:rsidRPr="004C0D8E" w:rsidRDefault="00E0275C" w:rsidP="0041081F">
      <w:pPr>
        <w:widowControl/>
        <w:shd w:val="clear" w:color="auto" w:fill="FFFFFF"/>
        <w:spacing w:line="560" w:lineRule="exact"/>
        <w:ind w:firstLineChars="200" w:firstLine="632"/>
        <w:jc w:val="left"/>
        <w:rPr>
          <w:rFonts w:ascii="仿宋_GB2312" w:eastAsia="仿宋_GB2312"/>
          <w:sz w:val="32"/>
          <w:szCs w:val="32"/>
        </w:rPr>
      </w:pPr>
      <w:r>
        <w:rPr>
          <w:rFonts w:ascii="仿宋_GB2312" w:eastAsia="仿宋_GB2312" w:hint="eastAsia"/>
          <w:sz w:val="32"/>
          <w:szCs w:val="32"/>
        </w:rPr>
        <w:t>3.</w:t>
      </w:r>
      <w:r w:rsidR="004C0D8E" w:rsidRPr="004C0D8E">
        <w:rPr>
          <w:rFonts w:ascii="仿宋_GB2312" w:eastAsia="仿宋_GB2312" w:hint="eastAsia"/>
          <w:sz w:val="32"/>
          <w:szCs w:val="32"/>
        </w:rPr>
        <w:t>近三年来，院</w:t>
      </w:r>
      <w:r w:rsidR="00287FF1">
        <w:rPr>
          <w:rFonts w:ascii="仿宋_GB2312" w:eastAsia="仿宋_GB2312" w:hint="eastAsia"/>
          <w:sz w:val="32"/>
          <w:szCs w:val="32"/>
        </w:rPr>
        <w:t>（部）</w:t>
      </w:r>
      <w:r w:rsidR="004C0D8E" w:rsidRPr="004C0D8E">
        <w:rPr>
          <w:rFonts w:ascii="仿宋_GB2312" w:eastAsia="仿宋_GB2312" w:hint="eastAsia"/>
          <w:sz w:val="32"/>
          <w:szCs w:val="32"/>
        </w:rPr>
        <w:t>党组织在党建和意识形态领域未出现过重大问题，未发生过重大稳定事端、安全事故和舆情事件。院</w:t>
      </w:r>
      <w:r w:rsidR="00287FF1">
        <w:rPr>
          <w:rFonts w:ascii="仿宋_GB2312" w:eastAsia="仿宋_GB2312" w:hint="eastAsia"/>
          <w:sz w:val="32"/>
          <w:szCs w:val="32"/>
        </w:rPr>
        <w:t>（部）</w:t>
      </w:r>
      <w:r w:rsidR="004C0D8E" w:rsidRPr="004C0D8E">
        <w:rPr>
          <w:rFonts w:ascii="仿宋_GB2312" w:eastAsia="仿宋_GB2312" w:hint="eastAsia"/>
          <w:sz w:val="32"/>
          <w:szCs w:val="32"/>
        </w:rPr>
        <w:t>党政领导班子成员未出现违纪违法、违反八项规定精神等问题，所在院</w:t>
      </w:r>
      <w:r w:rsidR="00287FF1">
        <w:rPr>
          <w:rFonts w:ascii="仿宋_GB2312" w:eastAsia="仿宋_GB2312" w:hint="eastAsia"/>
          <w:sz w:val="32"/>
          <w:szCs w:val="32"/>
        </w:rPr>
        <w:t>（部）</w:t>
      </w:r>
      <w:r w:rsidR="004C0D8E" w:rsidRPr="004C0D8E">
        <w:rPr>
          <w:rFonts w:ascii="仿宋_GB2312" w:eastAsia="仿宋_GB2312" w:hint="eastAsia"/>
          <w:sz w:val="32"/>
          <w:szCs w:val="32"/>
        </w:rPr>
        <w:t>未出现违反师德师风有关规定等突出问题。</w:t>
      </w:r>
    </w:p>
    <w:p w:rsidR="004C0D8E" w:rsidRPr="00B245BC" w:rsidRDefault="00B245BC" w:rsidP="00B245BC">
      <w:pPr>
        <w:spacing w:line="560" w:lineRule="exact"/>
        <w:ind w:firstLineChars="200" w:firstLine="632"/>
        <w:rPr>
          <w:rFonts w:ascii="楷体_GB2312" w:eastAsia="楷体_GB2312"/>
          <w:sz w:val="32"/>
          <w:szCs w:val="32"/>
        </w:rPr>
      </w:pPr>
      <w:r>
        <w:rPr>
          <w:rFonts w:ascii="楷体_GB2312" w:eastAsia="楷体_GB2312" w:hint="eastAsia"/>
          <w:sz w:val="32"/>
          <w:szCs w:val="32"/>
        </w:rPr>
        <w:t>（二）</w:t>
      </w:r>
      <w:r w:rsidRPr="00B245BC">
        <w:rPr>
          <w:rFonts w:ascii="楷体_GB2312" w:eastAsia="楷体_GB2312" w:hint="eastAsia"/>
          <w:sz w:val="32"/>
          <w:szCs w:val="32"/>
        </w:rPr>
        <w:t>培育创建“党建工作样板支部”</w:t>
      </w:r>
    </w:p>
    <w:p w:rsidR="00685792" w:rsidRPr="00685792" w:rsidRDefault="00685792" w:rsidP="004C0D8E">
      <w:pPr>
        <w:spacing w:line="560" w:lineRule="exact"/>
        <w:ind w:firstLineChars="200" w:firstLine="632"/>
        <w:rPr>
          <w:rFonts w:ascii="仿宋_GB2312" w:eastAsia="仿宋_GB2312"/>
          <w:sz w:val="32"/>
          <w:szCs w:val="32"/>
        </w:rPr>
      </w:pPr>
      <w:r w:rsidRPr="00685792">
        <w:rPr>
          <w:rFonts w:ascii="仿宋_GB2312" w:eastAsia="仿宋_GB2312" w:hint="eastAsia"/>
          <w:sz w:val="32"/>
          <w:szCs w:val="32"/>
        </w:rPr>
        <w:t>1.党支部充分发挥战斗堡垒作用，以提升组织力为重点，着力发挥政治引领、规范党的组织生活、团结凝聚师生、促进学校中心工作等方面的主体作用，党员先锋模范作用突出，师生思想政治工作针对性和亲和力强，在教学、科研、管理、服务等领域取得优异成绩。</w:t>
      </w:r>
    </w:p>
    <w:p w:rsidR="00685792" w:rsidRPr="00685792" w:rsidRDefault="00685792" w:rsidP="004C0D8E">
      <w:pPr>
        <w:spacing w:line="560" w:lineRule="exact"/>
        <w:ind w:firstLineChars="200" w:firstLine="632"/>
        <w:rPr>
          <w:rFonts w:ascii="仿宋_GB2312" w:eastAsia="仿宋_GB2312"/>
          <w:sz w:val="32"/>
          <w:szCs w:val="32"/>
        </w:rPr>
      </w:pPr>
      <w:r w:rsidRPr="00685792">
        <w:rPr>
          <w:rFonts w:ascii="仿宋_GB2312" w:eastAsia="仿宋_GB2312" w:hint="eastAsia"/>
          <w:sz w:val="32"/>
          <w:szCs w:val="32"/>
        </w:rPr>
        <w:t>2.近3年来，党支部或党支部书记曾获得校级（含）以上基层党组织表彰；至少2名支部成员获评校级以上优秀党员、师德典型等荣誉称号。</w:t>
      </w:r>
    </w:p>
    <w:p w:rsidR="00685792" w:rsidRPr="00685792" w:rsidRDefault="00685792" w:rsidP="004C0D8E">
      <w:pPr>
        <w:spacing w:line="560" w:lineRule="exact"/>
        <w:ind w:firstLineChars="200" w:firstLine="632"/>
        <w:rPr>
          <w:rFonts w:ascii="仿宋_GB2312" w:eastAsia="仿宋_GB2312"/>
          <w:sz w:val="32"/>
          <w:szCs w:val="32"/>
        </w:rPr>
      </w:pPr>
      <w:r w:rsidRPr="00685792">
        <w:rPr>
          <w:rFonts w:ascii="仿宋_GB2312" w:eastAsia="仿宋_GB2312" w:hint="eastAsia"/>
          <w:sz w:val="32"/>
          <w:szCs w:val="32"/>
        </w:rPr>
        <w:t>3.近3年来，党支部在党建和意识形态领域未出现过突出问题，未发生过影响安全稳定的重大事件；党支部成员及支部所在单位人员未出现违法违纪、违反八项规定精神、师德师风等问题。</w:t>
      </w:r>
    </w:p>
    <w:p w:rsidR="00685792" w:rsidRPr="009D2609" w:rsidRDefault="00685792" w:rsidP="004C0D8E">
      <w:pPr>
        <w:spacing w:line="560" w:lineRule="exact"/>
        <w:ind w:firstLineChars="200" w:firstLine="632"/>
        <w:rPr>
          <w:rFonts w:ascii="黑体" w:eastAsia="黑体" w:hAnsi="黑体"/>
          <w:sz w:val="32"/>
          <w:szCs w:val="32"/>
        </w:rPr>
      </w:pPr>
      <w:r w:rsidRPr="009D2609">
        <w:rPr>
          <w:rFonts w:ascii="黑体" w:eastAsia="黑体" w:hAnsi="黑体" w:hint="eastAsia"/>
          <w:sz w:val="32"/>
          <w:szCs w:val="32"/>
        </w:rPr>
        <w:t>三、培育名额</w:t>
      </w:r>
    </w:p>
    <w:p w:rsidR="00685792" w:rsidRPr="00685792" w:rsidRDefault="00685792" w:rsidP="004C0D8E">
      <w:pPr>
        <w:spacing w:line="560" w:lineRule="exact"/>
        <w:ind w:firstLineChars="200" w:firstLine="632"/>
        <w:rPr>
          <w:rFonts w:ascii="仿宋_GB2312" w:eastAsia="仿宋_GB2312"/>
          <w:sz w:val="32"/>
          <w:szCs w:val="32"/>
        </w:rPr>
      </w:pPr>
      <w:r w:rsidRPr="00685792">
        <w:rPr>
          <w:rFonts w:ascii="仿宋_GB2312" w:eastAsia="仿宋_GB2312" w:hint="eastAsia"/>
          <w:sz w:val="32"/>
          <w:szCs w:val="32"/>
        </w:rPr>
        <w:t>1.遴选</w:t>
      </w:r>
      <w:r w:rsidR="002F1197">
        <w:rPr>
          <w:rFonts w:ascii="仿宋_GB2312" w:eastAsia="仿宋_GB2312" w:hint="eastAsia"/>
          <w:sz w:val="32"/>
          <w:szCs w:val="32"/>
        </w:rPr>
        <w:t>1</w:t>
      </w:r>
      <w:r w:rsidR="00C27FCA">
        <w:rPr>
          <w:rFonts w:ascii="仿宋_GB2312" w:eastAsia="仿宋_GB2312" w:hint="eastAsia"/>
          <w:sz w:val="32"/>
          <w:szCs w:val="32"/>
        </w:rPr>
        <w:t>个党建工作标杆院部、</w:t>
      </w:r>
      <w:r w:rsidR="0054481C">
        <w:rPr>
          <w:rFonts w:ascii="仿宋_GB2312" w:eastAsia="仿宋_GB2312" w:hint="eastAsia"/>
          <w:sz w:val="32"/>
          <w:szCs w:val="32"/>
        </w:rPr>
        <w:t>3</w:t>
      </w:r>
      <w:r w:rsidRPr="00685792">
        <w:rPr>
          <w:rFonts w:ascii="仿宋_GB2312" w:eastAsia="仿宋_GB2312" w:hint="eastAsia"/>
          <w:sz w:val="32"/>
          <w:szCs w:val="32"/>
        </w:rPr>
        <w:t>个</w:t>
      </w:r>
      <w:r w:rsidR="00C27FCA">
        <w:rPr>
          <w:rFonts w:ascii="仿宋_GB2312" w:eastAsia="仿宋_GB2312" w:hint="eastAsia"/>
          <w:sz w:val="32"/>
          <w:szCs w:val="32"/>
        </w:rPr>
        <w:t>党建工作样板支部；</w:t>
      </w:r>
    </w:p>
    <w:p w:rsidR="00685792" w:rsidRPr="00685792" w:rsidRDefault="00685792" w:rsidP="004C0D8E">
      <w:pPr>
        <w:spacing w:line="560" w:lineRule="exact"/>
        <w:ind w:firstLineChars="200" w:firstLine="632"/>
        <w:rPr>
          <w:rFonts w:ascii="仿宋_GB2312" w:eastAsia="仿宋_GB2312"/>
          <w:sz w:val="32"/>
          <w:szCs w:val="32"/>
        </w:rPr>
      </w:pPr>
      <w:r w:rsidRPr="00685792">
        <w:rPr>
          <w:rFonts w:ascii="仿宋_GB2312" w:eastAsia="仿宋_GB2312" w:hint="eastAsia"/>
          <w:sz w:val="32"/>
          <w:szCs w:val="32"/>
        </w:rPr>
        <w:lastRenderedPageBreak/>
        <w:t>2.资助金额有学校党委根据相关制度进行合理安排</w:t>
      </w:r>
      <w:r w:rsidR="00C27FCA">
        <w:rPr>
          <w:rFonts w:ascii="仿宋_GB2312" w:eastAsia="仿宋_GB2312" w:hint="eastAsia"/>
          <w:sz w:val="32"/>
          <w:szCs w:val="32"/>
        </w:rPr>
        <w:t>。</w:t>
      </w:r>
    </w:p>
    <w:p w:rsidR="00685792" w:rsidRPr="009D2609" w:rsidRDefault="00685792" w:rsidP="004C0D8E">
      <w:pPr>
        <w:spacing w:line="560" w:lineRule="exact"/>
        <w:ind w:firstLineChars="200" w:firstLine="632"/>
        <w:rPr>
          <w:rFonts w:ascii="黑体" w:eastAsia="黑体" w:hAnsi="黑体"/>
          <w:sz w:val="32"/>
          <w:szCs w:val="32"/>
        </w:rPr>
      </w:pPr>
      <w:r w:rsidRPr="009D2609">
        <w:rPr>
          <w:rFonts w:ascii="黑体" w:eastAsia="黑体" w:hAnsi="黑体" w:hint="eastAsia"/>
          <w:sz w:val="32"/>
          <w:szCs w:val="32"/>
        </w:rPr>
        <w:t>四、申报原则与程序</w:t>
      </w:r>
    </w:p>
    <w:p w:rsidR="00685792" w:rsidRPr="00685792" w:rsidRDefault="00685792" w:rsidP="004C0D8E">
      <w:pPr>
        <w:spacing w:line="560" w:lineRule="exact"/>
        <w:ind w:firstLineChars="200" w:firstLine="632"/>
        <w:rPr>
          <w:rFonts w:ascii="仿宋_GB2312" w:eastAsia="仿宋_GB2312"/>
          <w:sz w:val="32"/>
          <w:szCs w:val="32"/>
        </w:rPr>
      </w:pPr>
      <w:r w:rsidRPr="00685792">
        <w:rPr>
          <w:rFonts w:ascii="仿宋_GB2312" w:eastAsia="仿宋_GB2312" w:hint="eastAsia"/>
          <w:sz w:val="32"/>
          <w:szCs w:val="32"/>
        </w:rPr>
        <w:t>培育创建</w:t>
      </w:r>
      <w:r w:rsidR="00AC068F">
        <w:rPr>
          <w:rFonts w:ascii="仿宋_GB2312" w:eastAsia="仿宋_GB2312" w:hint="eastAsia"/>
          <w:sz w:val="32"/>
          <w:szCs w:val="32"/>
        </w:rPr>
        <w:t>党建工作标杆院</w:t>
      </w:r>
      <w:r w:rsidR="00EB22A8">
        <w:rPr>
          <w:rFonts w:ascii="仿宋_GB2312" w:eastAsia="仿宋_GB2312" w:hint="eastAsia"/>
          <w:sz w:val="32"/>
          <w:szCs w:val="32"/>
        </w:rPr>
        <w:t>（</w:t>
      </w:r>
      <w:r w:rsidR="00AC068F">
        <w:rPr>
          <w:rFonts w:ascii="仿宋_GB2312" w:eastAsia="仿宋_GB2312" w:hint="eastAsia"/>
          <w:sz w:val="32"/>
          <w:szCs w:val="32"/>
        </w:rPr>
        <w:t>部</w:t>
      </w:r>
      <w:r w:rsidR="00EB22A8">
        <w:rPr>
          <w:rFonts w:ascii="仿宋_GB2312" w:eastAsia="仿宋_GB2312" w:hint="eastAsia"/>
          <w:sz w:val="32"/>
          <w:szCs w:val="32"/>
        </w:rPr>
        <w:t>）</w:t>
      </w:r>
      <w:r w:rsidR="00AC068F">
        <w:rPr>
          <w:rFonts w:ascii="仿宋_GB2312" w:eastAsia="仿宋_GB2312" w:hint="eastAsia"/>
          <w:sz w:val="32"/>
          <w:szCs w:val="32"/>
        </w:rPr>
        <w:t>和</w:t>
      </w:r>
      <w:r w:rsidRPr="00685792">
        <w:rPr>
          <w:rFonts w:ascii="仿宋_GB2312" w:eastAsia="仿宋_GB2312" w:hint="eastAsia"/>
          <w:sz w:val="32"/>
          <w:szCs w:val="32"/>
        </w:rPr>
        <w:t>党建工作样板支部由各基层党组织自行组织申报，党总支审核把关，组织部组织评审，并报党委研究同意后确定标杆</w:t>
      </w:r>
      <w:r w:rsidR="00EB22A8">
        <w:rPr>
          <w:rFonts w:eastAsia="仿宋_GB2312" w:hint="eastAsia"/>
          <w:sz w:val="32"/>
          <w:szCs w:val="32"/>
        </w:rPr>
        <w:t>院（部）和样</w:t>
      </w:r>
      <w:r w:rsidRPr="00685792">
        <w:rPr>
          <w:rFonts w:ascii="仿宋_GB2312" w:eastAsia="仿宋_GB2312" w:hint="eastAsia"/>
          <w:sz w:val="32"/>
          <w:szCs w:val="32"/>
        </w:rPr>
        <w:t>党支部培育名单。</w:t>
      </w:r>
    </w:p>
    <w:p w:rsidR="00685792" w:rsidRPr="009D2609" w:rsidRDefault="00685792" w:rsidP="004C0D8E">
      <w:pPr>
        <w:spacing w:line="560" w:lineRule="exact"/>
        <w:ind w:firstLineChars="200" w:firstLine="632"/>
        <w:rPr>
          <w:rFonts w:ascii="黑体" w:eastAsia="黑体" w:hAnsi="黑体"/>
          <w:sz w:val="32"/>
          <w:szCs w:val="32"/>
        </w:rPr>
      </w:pPr>
      <w:r w:rsidRPr="009D2609">
        <w:rPr>
          <w:rFonts w:ascii="黑体" w:eastAsia="黑体" w:hAnsi="黑体" w:hint="eastAsia"/>
          <w:sz w:val="32"/>
          <w:szCs w:val="32"/>
        </w:rPr>
        <w:t>五、工作要求</w:t>
      </w:r>
    </w:p>
    <w:p w:rsidR="00685792" w:rsidRPr="00685792" w:rsidRDefault="00685792" w:rsidP="004C0D8E">
      <w:pPr>
        <w:spacing w:line="560" w:lineRule="exact"/>
        <w:ind w:firstLineChars="200" w:firstLine="632"/>
        <w:rPr>
          <w:rFonts w:ascii="仿宋_GB2312" w:eastAsia="仿宋_GB2312"/>
          <w:sz w:val="32"/>
          <w:szCs w:val="32"/>
        </w:rPr>
      </w:pPr>
      <w:r w:rsidRPr="00685792">
        <w:rPr>
          <w:rFonts w:ascii="仿宋_GB2312" w:eastAsia="仿宋_GB2312" w:hint="eastAsia"/>
          <w:sz w:val="32"/>
          <w:szCs w:val="32"/>
        </w:rPr>
        <w:t>1.各党总支要高度重视，积极动员，精心组织申报创建工作，申报创建工作成效纳入年度目标管理考核和基层党组织书记述职考核评议指标。</w:t>
      </w:r>
    </w:p>
    <w:p w:rsidR="004B553B" w:rsidRDefault="00685792" w:rsidP="004C0D8E">
      <w:pPr>
        <w:spacing w:line="560" w:lineRule="exact"/>
        <w:ind w:firstLineChars="200" w:firstLine="632"/>
        <w:rPr>
          <w:rFonts w:ascii="仿宋_GB2312" w:eastAsia="仿宋_GB2312"/>
          <w:sz w:val="32"/>
          <w:szCs w:val="32"/>
        </w:rPr>
      </w:pPr>
      <w:r w:rsidRPr="00685792">
        <w:rPr>
          <w:rFonts w:ascii="仿宋_GB2312" w:eastAsia="仿宋_GB2312" w:hint="eastAsia"/>
          <w:sz w:val="32"/>
          <w:szCs w:val="32"/>
        </w:rPr>
        <w:t>2.获批培育创建的党建工作样板支部要严格按照任务指南开展创建工作，高标准、严要求，确保通过培育创建推动基层党建质量整体提升。</w:t>
      </w:r>
      <w:bookmarkStart w:id="0" w:name="_GoBack"/>
      <w:bookmarkEnd w:id="0"/>
    </w:p>
    <w:p w:rsidR="00685792" w:rsidRPr="00685792" w:rsidRDefault="00685792" w:rsidP="004C0D8E">
      <w:pPr>
        <w:spacing w:line="560" w:lineRule="exact"/>
        <w:ind w:firstLineChars="200" w:firstLine="632"/>
        <w:rPr>
          <w:rFonts w:ascii="仿宋_GB2312" w:eastAsia="仿宋_GB2312"/>
          <w:sz w:val="32"/>
          <w:szCs w:val="32"/>
        </w:rPr>
      </w:pPr>
      <w:r w:rsidRPr="00685792">
        <w:rPr>
          <w:rFonts w:ascii="仿宋_GB2312" w:eastAsia="仿宋_GB2312" w:hint="eastAsia"/>
          <w:sz w:val="32"/>
          <w:szCs w:val="32"/>
        </w:rPr>
        <w:t>3.各党组织请</w:t>
      </w:r>
      <w:r w:rsidRPr="009029D7">
        <w:rPr>
          <w:rFonts w:ascii="仿宋_GB2312" w:eastAsia="仿宋_GB2312" w:hint="eastAsia"/>
          <w:color w:val="FF0000"/>
          <w:sz w:val="32"/>
          <w:szCs w:val="32"/>
        </w:rPr>
        <w:t>于</w:t>
      </w:r>
      <w:r w:rsidR="008F02B8">
        <w:rPr>
          <w:rFonts w:ascii="仿宋_GB2312" w:eastAsia="仿宋_GB2312" w:hint="eastAsia"/>
          <w:color w:val="FF0000"/>
          <w:sz w:val="32"/>
          <w:szCs w:val="32"/>
        </w:rPr>
        <w:t>11</w:t>
      </w:r>
      <w:r w:rsidRPr="009029D7">
        <w:rPr>
          <w:rFonts w:ascii="仿宋_GB2312" w:eastAsia="仿宋_GB2312" w:hint="eastAsia"/>
          <w:color w:val="FF0000"/>
          <w:sz w:val="32"/>
          <w:szCs w:val="32"/>
        </w:rPr>
        <w:t>月</w:t>
      </w:r>
      <w:r w:rsidR="008F02B8">
        <w:rPr>
          <w:rFonts w:ascii="仿宋_GB2312" w:eastAsia="仿宋_GB2312" w:hint="eastAsia"/>
          <w:color w:val="FF0000"/>
          <w:sz w:val="32"/>
          <w:szCs w:val="32"/>
        </w:rPr>
        <w:t>10</w:t>
      </w:r>
      <w:r w:rsidRPr="00685792">
        <w:rPr>
          <w:rFonts w:ascii="仿宋_GB2312" w:eastAsia="仿宋_GB2312" w:hint="eastAsia"/>
          <w:sz w:val="32"/>
          <w:szCs w:val="32"/>
        </w:rPr>
        <w:t>日前将</w:t>
      </w:r>
      <w:r w:rsidR="00003C84">
        <w:rPr>
          <w:rFonts w:ascii="仿宋_GB2312" w:eastAsia="仿宋_GB2312" w:hint="eastAsia"/>
          <w:sz w:val="32"/>
          <w:szCs w:val="32"/>
        </w:rPr>
        <w:t>“双创”项目</w:t>
      </w:r>
      <w:r w:rsidRPr="00685792">
        <w:rPr>
          <w:rFonts w:ascii="仿宋_GB2312" w:eastAsia="仿宋_GB2312" w:hint="eastAsia"/>
          <w:sz w:val="32"/>
          <w:szCs w:val="32"/>
        </w:rPr>
        <w:t>申报书纸质版报送</w:t>
      </w:r>
      <w:proofErr w:type="gramStart"/>
      <w:r w:rsidRPr="00685792">
        <w:rPr>
          <w:rFonts w:ascii="仿宋_GB2312" w:eastAsia="仿宋_GB2312" w:hint="eastAsia"/>
          <w:sz w:val="32"/>
          <w:szCs w:val="32"/>
        </w:rPr>
        <w:t>至党委</w:t>
      </w:r>
      <w:proofErr w:type="gramEnd"/>
      <w:r w:rsidRPr="00685792">
        <w:rPr>
          <w:rFonts w:ascii="仿宋_GB2312" w:eastAsia="仿宋_GB2312" w:hint="eastAsia"/>
          <w:sz w:val="32"/>
          <w:szCs w:val="32"/>
        </w:rPr>
        <w:t xml:space="preserve">组织部, 电子版发送至hnyyzzb@126.com，联系人：耿丽敏,联系电话：618001                           </w:t>
      </w:r>
    </w:p>
    <w:p w:rsidR="00685792" w:rsidRPr="00685792" w:rsidRDefault="00685792" w:rsidP="004C0D8E">
      <w:pPr>
        <w:spacing w:line="560" w:lineRule="exact"/>
        <w:ind w:firstLineChars="200" w:firstLine="632"/>
        <w:rPr>
          <w:rFonts w:ascii="仿宋_GB2312" w:eastAsia="仿宋_GB2312"/>
          <w:sz w:val="32"/>
          <w:szCs w:val="32"/>
        </w:rPr>
      </w:pPr>
      <w:r w:rsidRPr="00685792">
        <w:rPr>
          <w:rFonts w:ascii="仿宋_GB2312" w:eastAsia="仿宋_GB2312" w:hint="eastAsia"/>
          <w:sz w:val="32"/>
          <w:szCs w:val="32"/>
        </w:rPr>
        <w:t>附件：</w:t>
      </w:r>
    </w:p>
    <w:p w:rsidR="00685792" w:rsidRPr="00685792" w:rsidRDefault="00685792" w:rsidP="004C0D8E">
      <w:pPr>
        <w:spacing w:line="560" w:lineRule="exact"/>
        <w:ind w:firstLineChars="200" w:firstLine="632"/>
        <w:rPr>
          <w:rFonts w:ascii="仿宋_GB2312" w:eastAsia="仿宋_GB2312"/>
          <w:sz w:val="32"/>
          <w:szCs w:val="32"/>
        </w:rPr>
      </w:pPr>
      <w:r w:rsidRPr="00685792">
        <w:rPr>
          <w:rFonts w:ascii="仿宋_GB2312" w:eastAsia="仿宋_GB2312" w:hint="eastAsia"/>
          <w:sz w:val="32"/>
          <w:szCs w:val="32"/>
        </w:rPr>
        <w:t>1.河南应用技术职业学院“双创”项目申报书</w:t>
      </w:r>
    </w:p>
    <w:p w:rsidR="00994ED3" w:rsidRPr="00BB5294" w:rsidRDefault="00685792" w:rsidP="00BB5294">
      <w:pPr>
        <w:spacing w:line="560" w:lineRule="exact"/>
        <w:ind w:firstLineChars="200" w:firstLine="608"/>
        <w:rPr>
          <w:rFonts w:ascii="仿宋_GB2312" w:eastAsia="仿宋_GB2312"/>
          <w:spacing w:val="-6"/>
          <w:sz w:val="32"/>
          <w:szCs w:val="32"/>
        </w:rPr>
      </w:pPr>
      <w:r w:rsidRPr="00BB5294">
        <w:rPr>
          <w:rFonts w:ascii="仿宋_GB2312" w:eastAsia="仿宋_GB2312" w:hint="eastAsia"/>
          <w:spacing w:val="-6"/>
          <w:sz w:val="32"/>
          <w:szCs w:val="32"/>
        </w:rPr>
        <w:t>2.河南应用技术职业学院党建工作</w:t>
      </w:r>
      <w:r w:rsidR="00BB5294" w:rsidRPr="00BB5294">
        <w:rPr>
          <w:rFonts w:ascii="仿宋_GB2312" w:eastAsia="仿宋_GB2312" w:hint="eastAsia"/>
          <w:spacing w:val="-6"/>
          <w:sz w:val="32"/>
          <w:szCs w:val="32"/>
        </w:rPr>
        <w:t>标杆院部</w:t>
      </w:r>
      <w:r w:rsidRPr="00BB5294">
        <w:rPr>
          <w:rFonts w:ascii="仿宋_GB2312" w:eastAsia="仿宋_GB2312" w:hint="eastAsia"/>
          <w:spacing w:val="-6"/>
          <w:sz w:val="32"/>
          <w:szCs w:val="32"/>
        </w:rPr>
        <w:t>重点工作任务指南</w:t>
      </w:r>
    </w:p>
    <w:p w:rsidR="00B245BC" w:rsidRDefault="00BB5294" w:rsidP="00BB5294">
      <w:pPr>
        <w:spacing w:line="560" w:lineRule="exact"/>
        <w:ind w:firstLineChars="200" w:firstLine="608"/>
        <w:rPr>
          <w:rFonts w:ascii="仿宋_GB2312" w:eastAsia="仿宋_GB2312"/>
          <w:spacing w:val="-6"/>
          <w:sz w:val="32"/>
          <w:szCs w:val="32"/>
        </w:rPr>
      </w:pPr>
      <w:r w:rsidRPr="00BB5294">
        <w:rPr>
          <w:rFonts w:ascii="仿宋_GB2312" w:eastAsia="仿宋_GB2312" w:hint="eastAsia"/>
          <w:spacing w:val="-6"/>
          <w:sz w:val="32"/>
          <w:szCs w:val="32"/>
        </w:rPr>
        <w:t>3.河南应用技术职业学院党建工作样板支部重点工作任务指南</w:t>
      </w:r>
    </w:p>
    <w:p w:rsidR="00BB5294" w:rsidRDefault="00BB5294" w:rsidP="00BB5294">
      <w:pPr>
        <w:spacing w:line="560" w:lineRule="exact"/>
        <w:ind w:firstLineChars="200" w:firstLine="608"/>
        <w:rPr>
          <w:rFonts w:ascii="仿宋_GB2312" w:eastAsia="仿宋_GB2312"/>
          <w:spacing w:val="-6"/>
          <w:sz w:val="32"/>
          <w:szCs w:val="32"/>
        </w:rPr>
      </w:pPr>
    </w:p>
    <w:p w:rsidR="00BB5294" w:rsidRDefault="00BB5294" w:rsidP="00BB5294">
      <w:pPr>
        <w:spacing w:line="560" w:lineRule="exact"/>
        <w:ind w:firstLineChars="200" w:firstLine="632"/>
        <w:rPr>
          <w:rFonts w:ascii="仿宋_GB2312" w:eastAsia="仿宋_GB2312"/>
          <w:sz w:val="32"/>
          <w:szCs w:val="32"/>
        </w:rPr>
      </w:pPr>
    </w:p>
    <w:p w:rsidR="00E2718A" w:rsidRDefault="00E2718A" w:rsidP="00BB5294">
      <w:pPr>
        <w:spacing w:line="560" w:lineRule="exact"/>
        <w:ind w:firstLineChars="200" w:firstLine="632"/>
        <w:rPr>
          <w:rFonts w:ascii="仿宋_GB2312" w:eastAsia="仿宋_GB2312"/>
          <w:sz w:val="32"/>
          <w:szCs w:val="32"/>
        </w:rPr>
      </w:pPr>
    </w:p>
    <w:p w:rsidR="00E2718A" w:rsidRDefault="00E2718A" w:rsidP="00BB5294">
      <w:pPr>
        <w:spacing w:line="560" w:lineRule="exact"/>
        <w:ind w:firstLineChars="200" w:firstLine="632"/>
        <w:rPr>
          <w:rFonts w:ascii="仿宋_GB2312" w:eastAsia="仿宋_GB2312"/>
          <w:sz w:val="32"/>
          <w:szCs w:val="32"/>
        </w:rPr>
      </w:pPr>
    </w:p>
    <w:p w:rsidR="00E2718A" w:rsidRDefault="00E2718A" w:rsidP="00BB5294">
      <w:pPr>
        <w:spacing w:line="560" w:lineRule="exact"/>
        <w:ind w:firstLineChars="200" w:firstLine="632"/>
        <w:rPr>
          <w:rFonts w:ascii="仿宋_GB2312" w:eastAsia="仿宋_GB2312"/>
          <w:sz w:val="32"/>
          <w:szCs w:val="32"/>
        </w:rPr>
      </w:pPr>
    </w:p>
    <w:p w:rsidR="00B00D39" w:rsidRDefault="00B00D39" w:rsidP="00B00D39">
      <w:pPr>
        <w:rPr>
          <w:rFonts w:ascii="黑体" w:eastAsia="黑体" w:hAnsi="黑体"/>
          <w:sz w:val="32"/>
          <w:szCs w:val="32"/>
        </w:rPr>
      </w:pPr>
      <w:r>
        <w:rPr>
          <w:rFonts w:ascii="黑体" w:eastAsia="黑体" w:hAnsi="黑体" w:hint="eastAsia"/>
          <w:sz w:val="32"/>
          <w:szCs w:val="32"/>
        </w:rPr>
        <w:lastRenderedPageBreak/>
        <w:t>附件1</w:t>
      </w:r>
    </w:p>
    <w:p w:rsidR="00B00D39" w:rsidRDefault="00B00D39" w:rsidP="00B00D39">
      <w:pPr>
        <w:jc w:val="right"/>
        <w:rPr>
          <w:rFonts w:ascii="黑体" w:eastAsia="黑体" w:hAnsi="黑体"/>
          <w:sz w:val="32"/>
          <w:szCs w:val="32"/>
        </w:rPr>
      </w:pPr>
      <w:r>
        <w:rPr>
          <w:rFonts w:ascii="黑体" w:eastAsia="黑体" w:hAnsi="黑体" w:hint="eastAsia"/>
          <w:sz w:val="24"/>
        </w:rPr>
        <w:t xml:space="preserve">                         □ 党建工作标杆院部</w:t>
      </w:r>
    </w:p>
    <w:p w:rsidR="00B00D39" w:rsidRDefault="00B00D39" w:rsidP="00B00D39">
      <w:pPr>
        <w:jc w:val="right"/>
        <w:rPr>
          <w:rFonts w:ascii="黑体" w:eastAsia="黑体" w:hAnsi="黑体"/>
          <w:sz w:val="24"/>
          <w:szCs w:val="24"/>
        </w:rPr>
      </w:pPr>
      <w:r>
        <w:rPr>
          <w:rFonts w:ascii="黑体" w:eastAsia="黑体" w:hAnsi="黑体" w:hint="eastAsia"/>
          <w:sz w:val="24"/>
        </w:rPr>
        <w:t xml:space="preserve">                                                    □ 党建工作样板支部</w:t>
      </w:r>
    </w:p>
    <w:p w:rsidR="00B00D39" w:rsidRDefault="00B00D39" w:rsidP="00B00D39">
      <w:pPr>
        <w:rPr>
          <w:rFonts w:ascii="仿宋_GB2312" w:eastAsia="黑体" w:hAnsi="宋体"/>
          <w:sz w:val="52"/>
          <w:szCs w:val="52"/>
        </w:rPr>
      </w:pPr>
    </w:p>
    <w:p w:rsidR="00B00D39" w:rsidRDefault="00B00D39" w:rsidP="00B00D39">
      <w:pPr>
        <w:adjustRightInd w:val="0"/>
        <w:snapToGrid w:val="0"/>
        <w:spacing w:line="900" w:lineRule="atLeast"/>
        <w:jc w:val="center"/>
        <w:rPr>
          <w:rFonts w:ascii="方正小标宋简体" w:eastAsia="方正小标宋简体" w:hAnsi="Arial" w:cs="Arial"/>
          <w:color w:val="000000"/>
          <w:sz w:val="48"/>
          <w:szCs w:val="20"/>
        </w:rPr>
      </w:pPr>
      <w:r>
        <w:rPr>
          <w:rFonts w:ascii="方正小标宋简体" w:eastAsia="方正小标宋简体" w:hAnsi="Arial" w:cs="Arial" w:hint="eastAsia"/>
          <w:color w:val="000000"/>
          <w:sz w:val="48"/>
          <w:szCs w:val="20"/>
        </w:rPr>
        <w:t>河南应用技术职业学院</w:t>
      </w:r>
    </w:p>
    <w:p w:rsidR="00B00D39" w:rsidRDefault="00B00D39" w:rsidP="00B00D39">
      <w:pPr>
        <w:adjustRightInd w:val="0"/>
        <w:snapToGrid w:val="0"/>
        <w:spacing w:line="900" w:lineRule="atLeast"/>
        <w:jc w:val="center"/>
        <w:rPr>
          <w:rFonts w:ascii="方正小标宋简体" w:eastAsia="方正小标宋简体" w:hAnsi="Arial" w:cs="Arial"/>
          <w:color w:val="000000"/>
          <w:sz w:val="48"/>
          <w:szCs w:val="20"/>
        </w:rPr>
      </w:pPr>
      <w:r>
        <w:rPr>
          <w:rFonts w:ascii="方正小标宋简体" w:eastAsia="方正小标宋简体" w:hAnsi="Arial" w:cs="Arial" w:hint="eastAsia"/>
          <w:color w:val="000000"/>
          <w:sz w:val="48"/>
          <w:szCs w:val="20"/>
        </w:rPr>
        <w:t>基层党建“双创”项目</w:t>
      </w:r>
      <w:r>
        <w:rPr>
          <w:rFonts w:ascii="方正小标宋简体" w:eastAsia="方正小标宋简体" w:hAnsi="Arial" w:cs="Arial" w:hint="eastAsia"/>
          <w:bCs/>
          <w:sz w:val="48"/>
          <w:szCs w:val="20"/>
        </w:rPr>
        <w:t>申报书</w:t>
      </w:r>
    </w:p>
    <w:p w:rsidR="00B00D39" w:rsidRDefault="00B00D39" w:rsidP="00B00D39">
      <w:pPr>
        <w:jc w:val="center"/>
        <w:rPr>
          <w:rFonts w:ascii="隶书" w:eastAsia="仿宋_GB2312" w:hAnsi="宋体"/>
          <w:bCs/>
          <w:sz w:val="28"/>
          <w:szCs w:val="20"/>
        </w:rPr>
      </w:pPr>
    </w:p>
    <w:p w:rsidR="00B00D39" w:rsidRDefault="00B00D39" w:rsidP="00B00D39">
      <w:pPr>
        <w:rPr>
          <w:rFonts w:ascii="Times New Roman" w:eastAsia="仿宋_GB2312" w:hAnsi="Times New Roman"/>
          <w:sz w:val="28"/>
          <w:szCs w:val="20"/>
        </w:rPr>
      </w:pPr>
    </w:p>
    <w:p w:rsidR="00B00D39" w:rsidRDefault="00B00D39" w:rsidP="00B00D39">
      <w:pPr>
        <w:rPr>
          <w:rFonts w:ascii="Times New Roman" w:eastAsia="仿宋_GB2312" w:hAnsi="Times New Roman"/>
          <w:sz w:val="28"/>
          <w:szCs w:val="20"/>
        </w:rPr>
      </w:pPr>
    </w:p>
    <w:p w:rsidR="00B00D39" w:rsidRDefault="00B00D39" w:rsidP="00B00D39">
      <w:pPr>
        <w:rPr>
          <w:rFonts w:ascii="Times New Roman" w:eastAsia="仿宋_GB2312" w:hAnsi="Times New Roman"/>
          <w:sz w:val="28"/>
          <w:szCs w:val="20"/>
        </w:rPr>
      </w:pPr>
    </w:p>
    <w:p w:rsidR="00B00D39" w:rsidRDefault="00B00D39" w:rsidP="00176562">
      <w:pPr>
        <w:spacing w:beforeLines="20" w:before="121"/>
        <w:ind w:firstLineChars="318" w:firstLine="1132"/>
        <w:rPr>
          <w:rFonts w:ascii="Times New Roman" w:eastAsia="楷体_GB2312" w:hAnsi="Times New Roman"/>
          <w:spacing w:val="40"/>
          <w:sz w:val="28"/>
          <w:szCs w:val="20"/>
          <w:u w:val="single"/>
        </w:rPr>
      </w:pPr>
      <w:r>
        <w:rPr>
          <w:rFonts w:ascii="Times New Roman" w:eastAsia="楷体_GB2312" w:hAnsi="Times New Roman" w:hint="eastAsia"/>
          <w:spacing w:val="40"/>
          <w:sz w:val="28"/>
          <w:szCs w:val="20"/>
        </w:rPr>
        <w:t>基层党组织：</w:t>
      </w:r>
    </w:p>
    <w:p w:rsidR="00B00D39" w:rsidRDefault="00B00D39" w:rsidP="00176562">
      <w:pPr>
        <w:spacing w:beforeLines="20" w:before="121"/>
        <w:ind w:firstLineChars="405" w:firstLine="1133"/>
        <w:rPr>
          <w:rFonts w:ascii="Times New Roman" w:eastAsia="楷体_GB2312" w:hAnsi="Times New Roman"/>
          <w:spacing w:val="2"/>
          <w:sz w:val="28"/>
          <w:szCs w:val="20"/>
          <w:u w:val="single"/>
        </w:rPr>
      </w:pPr>
      <w:r>
        <w:rPr>
          <w:rFonts w:ascii="Times New Roman" w:eastAsia="楷体_GB2312" w:hAnsi="Times New Roman" w:hint="eastAsia"/>
          <w:spacing w:val="2"/>
          <w:sz w:val="28"/>
          <w:szCs w:val="20"/>
        </w:rPr>
        <w:t>项目负责人</w:t>
      </w:r>
      <w:r>
        <w:rPr>
          <w:rFonts w:ascii="Times New Roman" w:eastAsia="楷体_GB2312" w:hAnsi="Times New Roman" w:hint="eastAsia"/>
          <w:spacing w:val="40"/>
          <w:sz w:val="28"/>
          <w:szCs w:val="20"/>
        </w:rPr>
        <w:t>：</w:t>
      </w:r>
    </w:p>
    <w:p w:rsidR="00B00D39" w:rsidRDefault="00B00D39" w:rsidP="00176562">
      <w:pPr>
        <w:spacing w:beforeLines="20" w:before="121"/>
        <w:ind w:firstLineChars="318" w:firstLine="1132"/>
        <w:rPr>
          <w:rFonts w:ascii="Times New Roman" w:eastAsia="楷体_GB2312" w:hAnsi="Times New Roman"/>
          <w:spacing w:val="40"/>
          <w:sz w:val="28"/>
          <w:szCs w:val="20"/>
        </w:rPr>
      </w:pPr>
      <w:r>
        <w:rPr>
          <w:rFonts w:ascii="Times New Roman" w:eastAsia="楷体_GB2312" w:hAnsi="Times New Roman" w:hint="eastAsia"/>
          <w:spacing w:val="40"/>
          <w:sz w:val="28"/>
          <w:szCs w:val="20"/>
        </w:rPr>
        <w:t>联系电话：</w:t>
      </w:r>
    </w:p>
    <w:p w:rsidR="00B00D39" w:rsidRDefault="00B00D39" w:rsidP="00176562">
      <w:pPr>
        <w:spacing w:beforeLines="20" w:before="121"/>
        <w:ind w:firstLineChars="318" w:firstLine="1132"/>
        <w:rPr>
          <w:rFonts w:ascii="Times New Roman" w:eastAsia="楷体_GB2312" w:hAnsi="Times New Roman"/>
          <w:spacing w:val="40"/>
          <w:sz w:val="28"/>
          <w:szCs w:val="20"/>
          <w:u w:val="single"/>
        </w:rPr>
      </w:pPr>
      <w:r>
        <w:rPr>
          <w:rFonts w:ascii="Times New Roman" w:eastAsia="楷体_GB2312" w:hAnsi="Times New Roman" w:hint="eastAsia"/>
          <w:spacing w:val="40"/>
          <w:sz w:val="28"/>
          <w:szCs w:val="20"/>
        </w:rPr>
        <w:t>填报日期：</w:t>
      </w:r>
    </w:p>
    <w:p w:rsidR="00B00D39" w:rsidRDefault="00B00D39" w:rsidP="00B00D39">
      <w:pPr>
        <w:rPr>
          <w:rFonts w:ascii="Times New Roman" w:eastAsia="华文楷体" w:hAnsi="Times New Roman"/>
          <w:sz w:val="28"/>
          <w:szCs w:val="20"/>
        </w:rPr>
      </w:pPr>
    </w:p>
    <w:p w:rsidR="00B00D39" w:rsidRDefault="00B00D39" w:rsidP="00B00D39">
      <w:pPr>
        <w:spacing w:line="800" w:lineRule="exact"/>
        <w:rPr>
          <w:rFonts w:ascii="楷体_GB2312" w:eastAsia="楷体_GB2312" w:hAnsi="宋体"/>
          <w:sz w:val="36"/>
          <w:szCs w:val="36"/>
        </w:rPr>
      </w:pPr>
    </w:p>
    <w:p w:rsidR="00B00D39" w:rsidRDefault="00B00D39" w:rsidP="00B00D39">
      <w:pPr>
        <w:jc w:val="center"/>
        <w:rPr>
          <w:rFonts w:ascii="楷体_GB2312" w:eastAsia="楷体_GB2312" w:hAnsi="宋体"/>
          <w:sz w:val="32"/>
          <w:szCs w:val="32"/>
        </w:rPr>
      </w:pPr>
      <w:r>
        <w:rPr>
          <w:rFonts w:ascii="楷体_GB2312" w:eastAsia="楷体_GB2312" w:hAnsi="宋体" w:hint="eastAsia"/>
          <w:sz w:val="32"/>
          <w:szCs w:val="32"/>
        </w:rPr>
        <w:t>党委组织部</w:t>
      </w:r>
    </w:p>
    <w:p w:rsidR="00B00D39" w:rsidRDefault="00B00D39" w:rsidP="00B00D39">
      <w:pPr>
        <w:jc w:val="center"/>
        <w:rPr>
          <w:rFonts w:ascii="Times New Roman" w:eastAsia="楷体_GB2312" w:hAnsi="Times New Roman"/>
          <w:sz w:val="32"/>
          <w:szCs w:val="32"/>
        </w:rPr>
      </w:pPr>
      <w:r>
        <w:rPr>
          <w:rFonts w:ascii="Times New Roman" w:eastAsia="楷体_GB2312" w:hAnsi="Times New Roman"/>
          <w:sz w:val="32"/>
          <w:szCs w:val="32"/>
        </w:rPr>
        <w:t>202</w:t>
      </w:r>
      <w:r w:rsidR="0054481C">
        <w:rPr>
          <w:rFonts w:ascii="Times New Roman" w:eastAsia="楷体_GB2312" w:hAnsi="Times New Roman" w:hint="eastAsia"/>
          <w:sz w:val="32"/>
          <w:szCs w:val="32"/>
        </w:rPr>
        <w:t>1</w:t>
      </w:r>
      <w:r>
        <w:rPr>
          <w:rFonts w:ascii="Times New Roman" w:eastAsia="楷体_GB2312" w:hAnsi="Times New Roman" w:hint="eastAsia"/>
          <w:sz w:val="32"/>
          <w:szCs w:val="32"/>
        </w:rPr>
        <w:t>年</w:t>
      </w:r>
      <w:r w:rsidR="0054481C">
        <w:rPr>
          <w:rFonts w:ascii="Times New Roman" w:eastAsia="楷体_GB2312" w:hAnsi="Times New Roman" w:hint="eastAsia"/>
          <w:sz w:val="32"/>
          <w:szCs w:val="32"/>
        </w:rPr>
        <w:t>10</w:t>
      </w:r>
      <w:r>
        <w:rPr>
          <w:rFonts w:ascii="Times New Roman" w:eastAsia="楷体_GB2312" w:hAnsi="Times New Roman" w:hint="eastAsia"/>
          <w:sz w:val="32"/>
          <w:szCs w:val="32"/>
        </w:rPr>
        <w:t>月</w:t>
      </w:r>
    </w:p>
    <w:p w:rsidR="00B00D39" w:rsidRDefault="00B00D39" w:rsidP="00B00D39">
      <w:pPr>
        <w:widowControl/>
        <w:jc w:val="left"/>
        <w:rPr>
          <w:rFonts w:ascii="Times New Roman" w:eastAsia="楷体_GB2312" w:hAnsi="Times New Roman"/>
          <w:kern w:val="0"/>
          <w:sz w:val="36"/>
          <w:szCs w:val="36"/>
        </w:rPr>
        <w:sectPr w:rsidR="00B00D39">
          <w:pgSz w:w="11906" w:h="16838"/>
          <w:pgMar w:top="1588" w:right="1588" w:bottom="1531" w:left="1304" w:header="851" w:footer="857" w:gutter="0"/>
          <w:pgNumType w:chapStyle="1"/>
          <w:cols w:space="720"/>
          <w:docGrid w:type="linesAndChars" w:linePitch="608" w:charSpace="-849"/>
        </w:sectPr>
      </w:pPr>
    </w:p>
    <w:p w:rsidR="00B00D39" w:rsidRDefault="00B00D39" w:rsidP="00176562">
      <w:pPr>
        <w:pStyle w:val="a3"/>
        <w:numPr>
          <w:ilvl w:val="0"/>
          <w:numId w:val="1"/>
        </w:numPr>
        <w:spacing w:beforeLines="50" w:before="156" w:afterLines="50" w:after="156" w:line="400" w:lineRule="exact"/>
        <w:ind w:left="0" w:firstLineChars="0" w:firstLine="0"/>
        <w:outlineLvl w:val="0"/>
        <w:rPr>
          <w:rFonts w:ascii="Times New Roman" w:eastAsia="黑体" w:hAnsi="Times New Roman"/>
          <w:bCs/>
          <w:sz w:val="28"/>
          <w:szCs w:val="32"/>
          <w:u w:val="single"/>
        </w:rPr>
      </w:pPr>
      <w:r>
        <w:rPr>
          <w:rFonts w:ascii="Times New Roman" w:eastAsia="黑体" w:hAnsi="黑体" w:hint="eastAsia"/>
          <w:bCs/>
          <w:sz w:val="28"/>
          <w:szCs w:val="32"/>
        </w:rPr>
        <w:lastRenderedPageBreak/>
        <w:t>基本信息</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1844"/>
        <w:gridCol w:w="2269"/>
        <w:gridCol w:w="3254"/>
      </w:tblGrid>
      <w:tr w:rsidR="00B00D39" w:rsidTr="00B00D39">
        <w:trPr>
          <w:cantSplit/>
          <w:trHeight w:val="454"/>
          <w:jc w:val="center"/>
        </w:trPr>
        <w:tc>
          <w:tcPr>
            <w:tcW w:w="1752" w:type="dxa"/>
            <w:vMerge w:val="restart"/>
            <w:tcBorders>
              <w:top w:val="single" w:sz="4" w:space="0" w:color="auto"/>
              <w:left w:val="single" w:sz="4" w:space="0" w:color="auto"/>
              <w:bottom w:val="single" w:sz="4" w:space="0" w:color="auto"/>
              <w:right w:val="single" w:sz="4" w:space="0" w:color="auto"/>
            </w:tcBorders>
            <w:vAlign w:val="center"/>
            <w:hideMark/>
          </w:tcPr>
          <w:p w:rsidR="00B00D39" w:rsidRDefault="00B00D39">
            <w:pPr>
              <w:spacing w:line="340" w:lineRule="exact"/>
              <w:jc w:val="center"/>
              <w:rPr>
                <w:rFonts w:ascii="Times New Roman" w:eastAsia="仿宋_GB2312" w:hAnsi="Times New Roman"/>
                <w:sz w:val="24"/>
                <w:szCs w:val="20"/>
              </w:rPr>
            </w:pPr>
            <w:r>
              <w:rPr>
                <w:rFonts w:ascii="Times New Roman" w:eastAsia="仿宋_GB2312" w:hAnsi="Times New Roman" w:hint="eastAsia"/>
                <w:sz w:val="24"/>
                <w:szCs w:val="20"/>
              </w:rPr>
              <w:t>负责人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0D39" w:rsidRDefault="00B00D39">
            <w:pPr>
              <w:adjustRightInd w:val="0"/>
              <w:snapToGrid w:val="0"/>
              <w:spacing w:line="340" w:lineRule="exact"/>
              <w:jc w:val="center"/>
              <w:rPr>
                <w:rFonts w:ascii="Times New Roman" w:eastAsia="仿宋_GB2312" w:hAnsi="Times New Roman"/>
                <w:sz w:val="24"/>
                <w:szCs w:val="20"/>
              </w:rPr>
            </w:pPr>
            <w:r>
              <w:rPr>
                <w:rFonts w:ascii="Times New Roman" w:eastAsia="仿宋_GB2312" w:hAnsi="Times New Roman" w:hint="eastAsia"/>
                <w:sz w:val="24"/>
                <w:szCs w:val="20"/>
              </w:rPr>
              <w:t>姓名</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0D39" w:rsidRDefault="00B00D39">
            <w:pPr>
              <w:adjustRightInd w:val="0"/>
              <w:snapToGrid w:val="0"/>
              <w:spacing w:line="340" w:lineRule="exact"/>
              <w:jc w:val="center"/>
              <w:rPr>
                <w:rFonts w:ascii="Times New Roman" w:eastAsia="仿宋_GB2312" w:hAnsi="Times New Roman"/>
                <w:sz w:val="24"/>
                <w:szCs w:val="20"/>
              </w:rPr>
            </w:pPr>
            <w:r>
              <w:rPr>
                <w:rFonts w:ascii="Times New Roman" w:eastAsia="仿宋_GB2312" w:hAnsi="Times New Roman" w:hint="eastAsia"/>
                <w:sz w:val="24"/>
                <w:szCs w:val="20"/>
              </w:rPr>
              <w:t>职务</w:t>
            </w:r>
            <w:r>
              <w:rPr>
                <w:rFonts w:ascii="Times New Roman" w:eastAsia="仿宋_GB2312" w:hAnsi="Times New Roman"/>
                <w:sz w:val="24"/>
                <w:szCs w:val="20"/>
              </w:rPr>
              <w:t>/</w:t>
            </w:r>
            <w:r>
              <w:rPr>
                <w:rFonts w:ascii="Times New Roman" w:eastAsia="仿宋_GB2312" w:hAnsi="Times New Roman" w:hint="eastAsia"/>
                <w:sz w:val="24"/>
                <w:szCs w:val="20"/>
              </w:rPr>
              <w:t>职称</w:t>
            </w:r>
          </w:p>
        </w:tc>
        <w:tc>
          <w:tcPr>
            <w:tcW w:w="3253" w:type="dxa"/>
            <w:tcBorders>
              <w:top w:val="single" w:sz="4" w:space="0" w:color="auto"/>
              <w:left w:val="single" w:sz="4" w:space="0" w:color="auto"/>
              <w:bottom w:val="single" w:sz="4" w:space="0" w:color="auto"/>
              <w:right w:val="single" w:sz="4" w:space="0" w:color="auto"/>
            </w:tcBorders>
            <w:vAlign w:val="center"/>
            <w:hideMark/>
          </w:tcPr>
          <w:p w:rsidR="00B00D39" w:rsidRDefault="00B00D39">
            <w:pPr>
              <w:adjustRightInd w:val="0"/>
              <w:snapToGrid w:val="0"/>
              <w:spacing w:line="340" w:lineRule="exact"/>
              <w:jc w:val="center"/>
              <w:rPr>
                <w:rFonts w:ascii="Times New Roman" w:eastAsia="仿宋_GB2312" w:hAnsi="Times New Roman"/>
                <w:sz w:val="24"/>
                <w:szCs w:val="20"/>
              </w:rPr>
            </w:pPr>
            <w:r>
              <w:rPr>
                <w:rFonts w:ascii="Times New Roman" w:eastAsia="仿宋_GB2312" w:hAnsi="Times New Roman" w:hint="eastAsia"/>
                <w:sz w:val="24"/>
                <w:szCs w:val="20"/>
              </w:rPr>
              <w:t>办公电话</w:t>
            </w:r>
            <w:r>
              <w:rPr>
                <w:rFonts w:ascii="Times New Roman" w:eastAsia="仿宋_GB2312" w:hAnsi="Times New Roman"/>
                <w:sz w:val="24"/>
                <w:szCs w:val="20"/>
              </w:rPr>
              <w:t>/</w:t>
            </w:r>
            <w:r>
              <w:rPr>
                <w:rFonts w:ascii="Times New Roman" w:eastAsia="仿宋_GB2312" w:hAnsi="Times New Roman" w:hint="eastAsia"/>
                <w:sz w:val="24"/>
                <w:szCs w:val="20"/>
              </w:rPr>
              <w:t>手机</w:t>
            </w:r>
          </w:p>
        </w:tc>
      </w:tr>
      <w:tr w:rsidR="00B00D39" w:rsidTr="00B00D39">
        <w:trPr>
          <w:cantSplit/>
          <w:trHeight w:val="454"/>
          <w:jc w:val="center"/>
        </w:trPr>
        <w:tc>
          <w:tcPr>
            <w:tcW w:w="1752" w:type="dxa"/>
            <w:vMerge/>
            <w:tcBorders>
              <w:top w:val="single" w:sz="4" w:space="0" w:color="auto"/>
              <w:left w:val="single" w:sz="4" w:space="0" w:color="auto"/>
              <w:bottom w:val="single" w:sz="4" w:space="0" w:color="auto"/>
              <w:right w:val="single" w:sz="4" w:space="0" w:color="auto"/>
            </w:tcBorders>
            <w:vAlign w:val="center"/>
            <w:hideMark/>
          </w:tcPr>
          <w:p w:rsidR="00B00D39" w:rsidRDefault="00B00D39">
            <w:pPr>
              <w:widowControl/>
              <w:jc w:val="left"/>
              <w:rPr>
                <w:rFonts w:ascii="Times New Roman" w:eastAsia="仿宋_GB2312" w:hAnsi="Times New Roman"/>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B00D39" w:rsidRDefault="00B00D39">
            <w:pPr>
              <w:adjustRightInd w:val="0"/>
              <w:snapToGrid w:val="0"/>
              <w:spacing w:line="340" w:lineRule="exact"/>
              <w:jc w:val="center"/>
              <w:rPr>
                <w:rFonts w:ascii="Times New Roman" w:eastAsia="仿宋_GB2312" w:hAnsi="Times New Roman"/>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B00D39" w:rsidRDefault="00B00D39">
            <w:pPr>
              <w:adjustRightInd w:val="0"/>
              <w:snapToGrid w:val="0"/>
              <w:spacing w:line="340" w:lineRule="exact"/>
              <w:jc w:val="center"/>
              <w:rPr>
                <w:rFonts w:ascii="Times New Roman" w:eastAsia="仿宋_GB2312" w:hAnsi="Times New Roman"/>
                <w:sz w:val="24"/>
                <w:szCs w:val="20"/>
              </w:rPr>
            </w:pPr>
          </w:p>
        </w:tc>
        <w:tc>
          <w:tcPr>
            <w:tcW w:w="3253" w:type="dxa"/>
            <w:tcBorders>
              <w:top w:val="single" w:sz="4" w:space="0" w:color="auto"/>
              <w:left w:val="single" w:sz="4" w:space="0" w:color="auto"/>
              <w:bottom w:val="single" w:sz="4" w:space="0" w:color="auto"/>
              <w:right w:val="single" w:sz="4" w:space="0" w:color="auto"/>
            </w:tcBorders>
            <w:vAlign w:val="center"/>
          </w:tcPr>
          <w:p w:rsidR="00B00D39" w:rsidRDefault="00B00D39">
            <w:pPr>
              <w:adjustRightInd w:val="0"/>
              <w:snapToGrid w:val="0"/>
              <w:spacing w:line="340" w:lineRule="exact"/>
              <w:jc w:val="center"/>
              <w:rPr>
                <w:rFonts w:ascii="Times New Roman" w:eastAsia="仿宋_GB2312" w:hAnsi="Times New Roman"/>
                <w:sz w:val="24"/>
                <w:szCs w:val="20"/>
              </w:rPr>
            </w:pPr>
          </w:p>
        </w:tc>
      </w:tr>
      <w:tr w:rsidR="00B00D39" w:rsidTr="00B00D39">
        <w:trPr>
          <w:cantSplit/>
          <w:trHeight w:val="454"/>
          <w:jc w:val="center"/>
        </w:trPr>
        <w:tc>
          <w:tcPr>
            <w:tcW w:w="1752" w:type="dxa"/>
            <w:vMerge w:val="restart"/>
            <w:tcBorders>
              <w:top w:val="single" w:sz="4" w:space="0" w:color="auto"/>
              <w:left w:val="single" w:sz="4" w:space="0" w:color="auto"/>
              <w:bottom w:val="single" w:sz="4" w:space="0" w:color="auto"/>
              <w:right w:val="single" w:sz="4" w:space="0" w:color="auto"/>
            </w:tcBorders>
            <w:vAlign w:val="center"/>
            <w:hideMark/>
          </w:tcPr>
          <w:p w:rsidR="00B00D39" w:rsidRDefault="00B00D39">
            <w:pPr>
              <w:spacing w:line="340" w:lineRule="exact"/>
              <w:jc w:val="center"/>
              <w:rPr>
                <w:rFonts w:ascii="Times New Roman" w:eastAsia="仿宋_GB2312" w:hAnsi="Times New Roman"/>
                <w:sz w:val="24"/>
                <w:szCs w:val="20"/>
              </w:rPr>
            </w:pPr>
            <w:r>
              <w:rPr>
                <w:rFonts w:ascii="Times New Roman" w:eastAsia="仿宋_GB2312" w:hAnsi="Times New Roman" w:hint="eastAsia"/>
                <w:sz w:val="24"/>
                <w:szCs w:val="20"/>
              </w:rPr>
              <w:t>联系人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0D39" w:rsidRDefault="00B00D39">
            <w:pPr>
              <w:adjustRightInd w:val="0"/>
              <w:snapToGrid w:val="0"/>
              <w:spacing w:line="340" w:lineRule="exact"/>
              <w:jc w:val="center"/>
              <w:rPr>
                <w:rFonts w:ascii="Times New Roman" w:eastAsia="仿宋_GB2312" w:hAnsi="Times New Roman"/>
                <w:sz w:val="24"/>
                <w:szCs w:val="20"/>
              </w:rPr>
            </w:pPr>
            <w:r>
              <w:rPr>
                <w:rFonts w:ascii="Times New Roman" w:eastAsia="仿宋_GB2312" w:hAnsi="Times New Roman" w:hint="eastAsia"/>
                <w:sz w:val="24"/>
                <w:szCs w:val="20"/>
              </w:rPr>
              <w:t>姓名</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0D39" w:rsidRDefault="00B00D39">
            <w:pPr>
              <w:adjustRightInd w:val="0"/>
              <w:snapToGrid w:val="0"/>
              <w:spacing w:line="340" w:lineRule="exact"/>
              <w:jc w:val="center"/>
              <w:rPr>
                <w:rFonts w:ascii="Times New Roman" w:eastAsia="仿宋_GB2312" w:hAnsi="Times New Roman"/>
                <w:sz w:val="24"/>
                <w:szCs w:val="20"/>
              </w:rPr>
            </w:pPr>
            <w:r>
              <w:rPr>
                <w:rFonts w:ascii="Times New Roman" w:eastAsia="仿宋_GB2312" w:hAnsi="Times New Roman" w:hint="eastAsia"/>
                <w:sz w:val="24"/>
                <w:szCs w:val="20"/>
              </w:rPr>
              <w:t>职务</w:t>
            </w:r>
            <w:r>
              <w:rPr>
                <w:rFonts w:ascii="Times New Roman" w:eastAsia="仿宋_GB2312" w:hAnsi="Times New Roman"/>
                <w:sz w:val="24"/>
                <w:szCs w:val="20"/>
              </w:rPr>
              <w:t>/</w:t>
            </w:r>
            <w:r>
              <w:rPr>
                <w:rFonts w:ascii="Times New Roman" w:eastAsia="仿宋_GB2312" w:hAnsi="Times New Roman" w:hint="eastAsia"/>
                <w:sz w:val="24"/>
                <w:szCs w:val="20"/>
              </w:rPr>
              <w:t>职称</w:t>
            </w:r>
          </w:p>
        </w:tc>
        <w:tc>
          <w:tcPr>
            <w:tcW w:w="3253" w:type="dxa"/>
            <w:tcBorders>
              <w:top w:val="single" w:sz="4" w:space="0" w:color="auto"/>
              <w:left w:val="single" w:sz="4" w:space="0" w:color="auto"/>
              <w:bottom w:val="single" w:sz="4" w:space="0" w:color="auto"/>
              <w:right w:val="single" w:sz="4" w:space="0" w:color="auto"/>
            </w:tcBorders>
            <w:vAlign w:val="center"/>
            <w:hideMark/>
          </w:tcPr>
          <w:p w:rsidR="00B00D39" w:rsidRDefault="00B00D39">
            <w:pPr>
              <w:adjustRightInd w:val="0"/>
              <w:snapToGrid w:val="0"/>
              <w:spacing w:line="340" w:lineRule="exact"/>
              <w:jc w:val="center"/>
              <w:rPr>
                <w:rFonts w:ascii="Times New Roman" w:eastAsia="仿宋_GB2312" w:hAnsi="Times New Roman"/>
                <w:sz w:val="24"/>
                <w:szCs w:val="20"/>
              </w:rPr>
            </w:pPr>
            <w:r>
              <w:rPr>
                <w:rFonts w:ascii="Times New Roman" w:eastAsia="仿宋_GB2312" w:hAnsi="Times New Roman" w:hint="eastAsia"/>
                <w:sz w:val="24"/>
                <w:szCs w:val="20"/>
              </w:rPr>
              <w:t>办公电话</w:t>
            </w:r>
            <w:r>
              <w:rPr>
                <w:rFonts w:ascii="Times New Roman" w:eastAsia="仿宋_GB2312" w:hAnsi="Times New Roman"/>
                <w:sz w:val="24"/>
                <w:szCs w:val="20"/>
              </w:rPr>
              <w:t>/</w:t>
            </w:r>
            <w:r>
              <w:rPr>
                <w:rFonts w:ascii="Times New Roman" w:eastAsia="仿宋_GB2312" w:hAnsi="Times New Roman" w:hint="eastAsia"/>
                <w:sz w:val="24"/>
                <w:szCs w:val="20"/>
              </w:rPr>
              <w:t>手机</w:t>
            </w:r>
          </w:p>
        </w:tc>
      </w:tr>
      <w:tr w:rsidR="00B00D39" w:rsidTr="00B00D39">
        <w:trPr>
          <w:cantSplit/>
          <w:trHeight w:val="454"/>
          <w:jc w:val="center"/>
        </w:trPr>
        <w:tc>
          <w:tcPr>
            <w:tcW w:w="1752" w:type="dxa"/>
            <w:vMerge/>
            <w:tcBorders>
              <w:top w:val="single" w:sz="4" w:space="0" w:color="auto"/>
              <w:left w:val="single" w:sz="4" w:space="0" w:color="auto"/>
              <w:bottom w:val="single" w:sz="4" w:space="0" w:color="auto"/>
              <w:right w:val="single" w:sz="4" w:space="0" w:color="auto"/>
            </w:tcBorders>
            <w:vAlign w:val="center"/>
            <w:hideMark/>
          </w:tcPr>
          <w:p w:rsidR="00B00D39" w:rsidRDefault="00B00D39">
            <w:pPr>
              <w:widowControl/>
              <w:jc w:val="left"/>
              <w:rPr>
                <w:rFonts w:ascii="Times New Roman" w:eastAsia="仿宋_GB2312" w:hAnsi="Times New Roman"/>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B00D39" w:rsidRDefault="00B00D39">
            <w:pPr>
              <w:adjustRightInd w:val="0"/>
              <w:snapToGrid w:val="0"/>
              <w:spacing w:line="340" w:lineRule="exact"/>
              <w:jc w:val="center"/>
              <w:rPr>
                <w:rFonts w:ascii="Times New Roman" w:eastAsia="仿宋_GB2312" w:hAnsi="Times New Roman"/>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B00D39" w:rsidRDefault="00B00D39">
            <w:pPr>
              <w:adjustRightInd w:val="0"/>
              <w:snapToGrid w:val="0"/>
              <w:spacing w:line="340" w:lineRule="exact"/>
              <w:jc w:val="center"/>
              <w:rPr>
                <w:rFonts w:ascii="Times New Roman" w:eastAsia="仿宋_GB2312" w:hAnsi="Times New Roman"/>
                <w:sz w:val="24"/>
                <w:szCs w:val="20"/>
              </w:rPr>
            </w:pPr>
          </w:p>
        </w:tc>
        <w:tc>
          <w:tcPr>
            <w:tcW w:w="3253" w:type="dxa"/>
            <w:tcBorders>
              <w:top w:val="single" w:sz="4" w:space="0" w:color="auto"/>
              <w:left w:val="single" w:sz="4" w:space="0" w:color="auto"/>
              <w:bottom w:val="single" w:sz="4" w:space="0" w:color="auto"/>
              <w:right w:val="single" w:sz="4" w:space="0" w:color="auto"/>
            </w:tcBorders>
            <w:vAlign w:val="center"/>
          </w:tcPr>
          <w:p w:rsidR="00B00D39" w:rsidRDefault="00B00D39">
            <w:pPr>
              <w:adjustRightInd w:val="0"/>
              <w:snapToGrid w:val="0"/>
              <w:spacing w:line="340" w:lineRule="exact"/>
              <w:jc w:val="center"/>
              <w:rPr>
                <w:rFonts w:ascii="Times New Roman" w:eastAsia="仿宋_GB2312" w:hAnsi="Times New Roman"/>
                <w:sz w:val="24"/>
                <w:szCs w:val="20"/>
              </w:rPr>
            </w:pPr>
          </w:p>
        </w:tc>
      </w:tr>
      <w:tr w:rsidR="00B00D39" w:rsidTr="00B00D39">
        <w:trPr>
          <w:cantSplit/>
          <w:trHeight w:val="510"/>
          <w:jc w:val="center"/>
        </w:trPr>
        <w:tc>
          <w:tcPr>
            <w:tcW w:w="1752" w:type="dxa"/>
            <w:tcBorders>
              <w:top w:val="single" w:sz="4" w:space="0" w:color="auto"/>
              <w:left w:val="single" w:sz="4" w:space="0" w:color="auto"/>
              <w:bottom w:val="single" w:sz="4" w:space="0" w:color="auto"/>
              <w:right w:val="single" w:sz="4" w:space="0" w:color="auto"/>
            </w:tcBorders>
            <w:vAlign w:val="center"/>
            <w:hideMark/>
          </w:tcPr>
          <w:p w:rsidR="00B00D39" w:rsidRDefault="00B00D39">
            <w:pPr>
              <w:spacing w:line="340" w:lineRule="exact"/>
              <w:jc w:val="center"/>
              <w:rPr>
                <w:rFonts w:ascii="Times New Roman" w:eastAsia="仿宋_GB2312" w:hAnsi="Times New Roman"/>
                <w:sz w:val="24"/>
                <w:szCs w:val="20"/>
              </w:rPr>
            </w:pPr>
            <w:r>
              <w:rPr>
                <w:rFonts w:ascii="Times New Roman" w:eastAsia="仿宋_GB2312" w:hAnsi="Times New Roman" w:hint="eastAsia"/>
                <w:sz w:val="24"/>
                <w:szCs w:val="20"/>
              </w:rPr>
              <w:t>联系地址</w:t>
            </w:r>
          </w:p>
        </w:tc>
        <w:tc>
          <w:tcPr>
            <w:tcW w:w="7364" w:type="dxa"/>
            <w:gridSpan w:val="3"/>
            <w:tcBorders>
              <w:top w:val="single" w:sz="4" w:space="0" w:color="auto"/>
              <w:left w:val="single" w:sz="4" w:space="0" w:color="auto"/>
              <w:bottom w:val="single" w:sz="4" w:space="0" w:color="auto"/>
              <w:right w:val="single" w:sz="4" w:space="0" w:color="auto"/>
            </w:tcBorders>
            <w:vAlign w:val="center"/>
          </w:tcPr>
          <w:p w:rsidR="00B00D39" w:rsidRDefault="00B00D39">
            <w:pPr>
              <w:spacing w:line="340" w:lineRule="exact"/>
              <w:rPr>
                <w:rFonts w:ascii="Times New Roman" w:eastAsia="仿宋_GB2312" w:hAnsi="Times New Roman"/>
                <w:bCs/>
                <w:sz w:val="24"/>
                <w:szCs w:val="20"/>
              </w:rPr>
            </w:pPr>
          </w:p>
        </w:tc>
      </w:tr>
      <w:tr w:rsidR="00B00D39" w:rsidTr="00B00D39">
        <w:trPr>
          <w:cantSplit/>
          <w:trHeight w:val="555"/>
          <w:jc w:val="center"/>
        </w:trPr>
        <w:tc>
          <w:tcPr>
            <w:tcW w:w="1752" w:type="dxa"/>
            <w:tcBorders>
              <w:top w:val="single" w:sz="4" w:space="0" w:color="auto"/>
              <w:left w:val="single" w:sz="4" w:space="0" w:color="auto"/>
              <w:bottom w:val="single" w:sz="4" w:space="0" w:color="auto"/>
              <w:right w:val="single" w:sz="4" w:space="0" w:color="auto"/>
            </w:tcBorders>
            <w:vAlign w:val="center"/>
            <w:hideMark/>
          </w:tcPr>
          <w:p w:rsidR="00B00D39" w:rsidRDefault="00B00D39">
            <w:pPr>
              <w:spacing w:line="340" w:lineRule="exact"/>
              <w:jc w:val="center"/>
              <w:rPr>
                <w:rFonts w:ascii="Times New Roman" w:eastAsia="仿宋_GB2312" w:hAnsi="Times New Roman"/>
                <w:sz w:val="24"/>
                <w:szCs w:val="20"/>
              </w:rPr>
            </w:pPr>
            <w:r>
              <w:rPr>
                <w:rFonts w:ascii="Times New Roman" w:eastAsia="仿宋_GB2312" w:hAnsi="Times New Roman" w:hint="eastAsia"/>
                <w:sz w:val="24"/>
                <w:szCs w:val="20"/>
              </w:rPr>
              <w:t>建设单位</w:t>
            </w:r>
          </w:p>
          <w:p w:rsidR="00B00D39" w:rsidRDefault="00B00D39">
            <w:pPr>
              <w:spacing w:line="340" w:lineRule="exact"/>
              <w:jc w:val="center"/>
              <w:rPr>
                <w:rFonts w:ascii="Times New Roman" w:eastAsia="仿宋_GB2312" w:hAnsi="Times New Roman"/>
                <w:sz w:val="18"/>
                <w:szCs w:val="18"/>
              </w:rPr>
            </w:pPr>
            <w:r>
              <w:rPr>
                <w:rFonts w:ascii="Times New Roman" w:eastAsia="仿宋_GB2312" w:hAnsi="Times New Roman" w:hint="eastAsia"/>
                <w:sz w:val="18"/>
                <w:szCs w:val="18"/>
              </w:rPr>
              <w:t>（党总支</w:t>
            </w:r>
            <w:r>
              <w:rPr>
                <w:rFonts w:ascii="Times New Roman" w:eastAsia="仿宋_GB2312" w:hAnsi="Times New Roman"/>
                <w:sz w:val="18"/>
                <w:szCs w:val="18"/>
              </w:rPr>
              <w:t>/</w:t>
            </w:r>
            <w:r>
              <w:rPr>
                <w:rFonts w:ascii="Times New Roman" w:eastAsia="仿宋_GB2312" w:hAnsi="Times New Roman" w:hint="eastAsia"/>
                <w:sz w:val="18"/>
                <w:szCs w:val="18"/>
              </w:rPr>
              <w:t>支部）</w:t>
            </w:r>
          </w:p>
        </w:tc>
        <w:tc>
          <w:tcPr>
            <w:tcW w:w="7364" w:type="dxa"/>
            <w:gridSpan w:val="3"/>
            <w:tcBorders>
              <w:top w:val="single" w:sz="4" w:space="0" w:color="auto"/>
              <w:left w:val="single" w:sz="4" w:space="0" w:color="auto"/>
              <w:bottom w:val="single" w:sz="4" w:space="0" w:color="auto"/>
              <w:right w:val="single" w:sz="4" w:space="0" w:color="auto"/>
            </w:tcBorders>
            <w:vAlign w:val="center"/>
          </w:tcPr>
          <w:p w:rsidR="00B00D39" w:rsidRDefault="00B00D39">
            <w:pPr>
              <w:spacing w:line="340" w:lineRule="exact"/>
              <w:rPr>
                <w:rFonts w:ascii="Times New Roman" w:eastAsia="仿宋_GB2312" w:hAnsi="Times New Roman"/>
                <w:bCs/>
                <w:sz w:val="24"/>
                <w:szCs w:val="20"/>
              </w:rPr>
            </w:pPr>
          </w:p>
        </w:tc>
      </w:tr>
      <w:tr w:rsidR="00B00D39" w:rsidTr="00B00D39">
        <w:trPr>
          <w:cantSplit/>
          <w:trHeight w:val="1255"/>
          <w:jc w:val="center"/>
        </w:trPr>
        <w:tc>
          <w:tcPr>
            <w:tcW w:w="1752" w:type="dxa"/>
            <w:tcBorders>
              <w:top w:val="single" w:sz="4" w:space="0" w:color="auto"/>
              <w:left w:val="single" w:sz="4" w:space="0" w:color="auto"/>
              <w:bottom w:val="single" w:sz="4" w:space="0" w:color="auto"/>
              <w:right w:val="single" w:sz="4" w:space="0" w:color="auto"/>
            </w:tcBorders>
            <w:vAlign w:val="center"/>
            <w:hideMark/>
          </w:tcPr>
          <w:p w:rsidR="00B00D39" w:rsidRDefault="00B00D39">
            <w:pPr>
              <w:spacing w:line="340" w:lineRule="exact"/>
              <w:jc w:val="center"/>
              <w:rPr>
                <w:rFonts w:ascii="Times New Roman" w:eastAsia="仿宋_GB2312" w:hAnsi="Times New Roman"/>
                <w:sz w:val="24"/>
                <w:szCs w:val="20"/>
              </w:rPr>
            </w:pPr>
            <w:r>
              <w:rPr>
                <w:rFonts w:ascii="Times New Roman" w:eastAsia="仿宋_GB2312" w:hAnsi="Times New Roman" w:hint="eastAsia"/>
                <w:sz w:val="24"/>
                <w:szCs w:val="20"/>
              </w:rPr>
              <w:t>创建类型</w:t>
            </w:r>
          </w:p>
        </w:tc>
        <w:tc>
          <w:tcPr>
            <w:tcW w:w="7364" w:type="dxa"/>
            <w:gridSpan w:val="3"/>
            <w:tcBorders>
              <w:top w:val="single" w:sz="4" w:space="0" w:color="auto"/>
              <w:left w:val="single" w:sz="4" w:space="0" w:color="auto"/>
              <w:bottom w:val="single" w:sz="4" w:space="0" w:color="auto"/>
              <w:right w:val="single" w:sz="4" w:space="0" w:color="auto"/>
            </w:tcBorders>
            <w:vAlign w:val="center"/>
            <w:hideMark/>
          </w:tcPr>
          <w:p w:rsidR="00B00D39" w:rsidRDefault="00B00D39" w:rsidP="0054481C">
            <w:pPr>
              <w:spacing w:line="340" w:lineRule="exact"/>
              <w:rPr>
                <w:rFonts w:ascii="Times New Roman" w:eastAsia="仿宋_GB2312" w:hAnsi="Times New Roman"/>
                <w:bCs/>
                <w:sz w:val="24"/>
                <w:szCs w:val="24"/>
              </w:rPr>
            </w:pPr>
            <w:r>
              <w:rPr>
                <w:rFonts w:ascii="黑体" w:eastAsia="黑体" w:hAnsi="黑体" w:hint="eastAsia"/>
                <w:sz w:val="24"/>
              </w:rPr>
              <w:t>□</w:t>
            </w:r>
            <w:r>
              <w:rPr>
                <w:rFonts w:ascii="Times New Roman" w:eastAsia="仿宋_GB2312" w:hAnsi="Times New Roman" w:hint="eastAsia"/>
                <w:bCs/>
                <w:sz w:val="24"/>
                <w:szCs w:val="20"/>
              </w:rPr>
              <w:t>党建工作标杆院部</w:t>
            </w:r>
          </w:p>
          <w:p w:rsidR="00B00D39" w:rsidRDefault="00B00D39" w:rsidP="0054481C">
            <w:pPr>
              <w:spacing w:line="340" w:lineRule="exact"/>
              <w:rPr>
                <w:rFonts w:ascii="Times New Roman" w:eastAsia="仿宋_GB2312" w:hAnsi="Times New Roman"/>
                <w:sz w:val="24"/>
                <w:szCs w:val="20"/>
              </w:rPr>
            </w:pPr>
            <w:r>
              <w:rPr>
                <w:rFonts w:ascii="黑体" w:eastAsia="黑体" w:hAnsi="黑体" w:hint="eastAsia"/>
                <w:sz w:val="24"/>
              </w:rPr>
              <w:t>□</w:t>
            </w:r>
            <w:r>
              <w:rPr>
                <w:rFonts w:ascii="Times New Roman" w:eastAsia="仿宋_GB2312" w:hAnsi="Times New Roman" w:hint="eastAsia"/>
                <w:bCs/>
                <w:sz w:val="24"/>
                <w:szCs w:val="20"/>
              </w:rPr>
              <w:t>党建工作样板支部</w:t>
            </w:r>
          </w:p>
        </w:tc>
      </w:tr>
      <w:tr w:rsidR="00B00D39" w:rsidTr="00B00D39">
        <w:trPr>
          <w:cantSplit/>
          <w:trHeight w:val="876"/>
          <w:jc w:val="center"/>
        </w:trPr>
        <w:tc>
          <w:tcPr>
            <w:tcW w:w="1752" w:type="dxa"/>
            <w:tcBorders>
              <w:top w:val="single" w:sz="4" w:space="0" w:color="auto"/>
              <w:left w:val="single" w:sz="4" w:space="0" w:color="auto"/>
              <w:bottom w:val="single" w:sz="4" w:space="0" w:color="auto"/>
              <w:right w:val="single" w:sz="4" w:space="0" w:color="auto"/>
            </w:tcBorders>
            <w:vAlign w:val="center"/>
            <w:hideMark/>
          </w:tcPr>
          <w:p w:rsidR="00B00D39" w:rsidRDefault="00B00D39">
            <w:pPr>
              <w:spacing w:line="280" w:lineRule="exact"/>
              <w:jc w:val="center"/>
              <w:rPr>
                <w:rFonts w:ascii="Times New Roman" w:eastAsia="仿宋_GB2312" w:hAnsi="Times New Roman"/>
                <w:sz w:val="24"/>
                <w:szCs w:val="20"/>
              </w:rPr>
            </w:pPr>
            <w:r>
              <w:rPr>
                <w:rFonts w:ascii="Times New Roman" w:eastAsia="仿宋_GB2312" w:hAnsi="Times New Roman" w:hint="eastAsia"/>
                <w:sz w:val="24"/>
                <w:szCs w:val="20"/>
              </w:rPr>
              <w:t>项目建设</w:t>
            </w:r>
          </w:p>
          <w:p w:rsidR="00B00D39" w:rsidRDefault="00B00D39">
            <w:pPr>
              <w:spacing w:line="280" w:lineRule="exact"/>
              <w:jc w:val="center"/>
              <w:rPr>
                <w:rFonts w:ascii="Times New Roman" w:eastAsia="仿宋_GB2312" w:hAnsi="Times New Roman"/>
                <w:sz w:val="24"/>
                <w:szCs w:val="20"/>
              </w:rPr>
            </w:pPr>
            <w:r>
              <w:rPr>
                <w:rFonts w:ascii="Times New Roman" w:eastAsia="仿宋_GB2312" w:hAnsi="Times New Roman" w:hint="eastAsia"/>
                <w:sz w:val="24"/>
                <w:szCs w:val="20"/>
              </w:rPr>
              <w:t>起止年月</w:t>
            </w:r>
          </w:p>
        </w:tc>
        <w:tc>
          <w:tcPr>
            <w:tcW w:w="7364" w:type="dxa"/>
            <w:gridSpan w:val="3"/>
            <w:tcBorders>
              <w:top w:val="single" w:sz="4" w:space="0" w:color="auto"/>
              <w:left w:val="single" w:sz="4" w:space="0" w:color="auto"/>
              <w:bottom w:val="single" w:sz="4" w:space="0" w:color="auto"/>
              <w:right w:val="single" w:sz="4" w:space="0" w:color="auto"/>
            </w:tcBorders>
            <w:vAlign w:val="center"/>
            <w:hideMark/>
          </w:tcPr>
          <w:p w:rsidR="00B00D39" w:rsidRDefault="00B00D39">
            <w:pPr>
              <w:spacing w:line="340" w:lineRule="exact"/>
              <w:ind w:firstLineChars="50" w:firstLine="120"/>
              <w:rPr>
                <w:rFonts w:ascii="Times New Roman" w:eastAsia="仿宋_GB2312" w:hAnsi="Times New Roman"/>
                <w:sz w:val="24"/>
                <w:szCs w:val="20"/>
              </w:rPr>
            </w:pPr>
          </w:p>
        </w:tc>
      </w:tr>
    </w:tbl>
    <w:p w:rsidR="00B00D39" w:rsidRDefault="00B00D39" w:rsidP="00176562">
      <w:pPr>
        <w:pStyle w:val="a3"/>
        <w:numPr>
          <w:ilvl w:val="0"/>
          <w:numId w:val="1"/>
        </w:numPr>
        <w:spacing w:beforeLines="50" w:before="156" w:afterLines="50" w:after="156" w:line="400" w:lineRule="exact"/>
        <w:ind w:left="0" w:firstLineChars="0" w:firstLine="0"/>
        <w:outlineLvl w:val="0"/>
        <w:rPr>
          <w:rFonts w:ascii="Times New Roman" w:eastAsia="黑体" w:hAnsi="Times New Roman"/>
          <w:bCs/>
          <w:sz w:val="28"/>
          <w:szCs w:val="32"/>
        </w:rPr>
      </w:pPr>
      <w:r>
        <w:rPr>
          <w:rFonts w:ascii="Times New Roman" w:eastAsia="黑体" w:hAnsi="黑体" w:hint="eastAsia"/>
          <w:bCs/>
          <w:sz w:val="28"/>
          <w:szCs w:val="32"/>
        </w:rPr>
        <w:t>工作基础</w:t>
      </w:r>
    </w:p>
    <w:tbl>
      <w:tblPr>
        <w:tblW w:w="90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5"/>
      </w:tblGrid>
      <w:tr w:rsidR="00B00D39" w:rsidTr="00B00D39">
        <w:trPr>
          <w:trHeight w:val="6361"/>
        </w:trPr>
        <w:tc>
          <w:tcPr>
            <w:tcW w:w="9073" w:type="dxa"/>
            <w:tcBorders>
              <w:top w:val="single" w:sz="4" w:space="0" w:color="auto"/>
              <w:left w:val="single" w:sz="4" w:space="0" w:color="auto"/>
              <w:bottom w:val="single" w:sz="4" w:space="0" w:color="auto"/>
              <w:right w:val="single" w:sz="4" w:space="0" w:color="auto"/>
            </w:tcBorders>
          </w:tcPr>
          <w:p w:rsidR="00B00D39" w:rsidRDefault="00B00D39">
            <w:pPr>
              <w:spacing w:line="400" w:lineRule="exact"/>
              <w:rPr>
                <w:rFonts w:ascii="Times New Roman" w:eastAsia="仿宋_GB2312" w:hAnsi="Times New Roman"/>
                <w:bCs/>
                <w:sz w:val="24"/>
                <w:szCs w:val="24"/>
              </w:rPr>
            </w:pPr>
            <w:r>
              <w:rPr>
                <w:rFonts w:ascii="Times New Roman" w:eastAsia="仿宋_GB2312" w:hAnsi="Times New Roman" w:hint="eastAsia"/>
                <w:bCs/>
                <w:sz w:val="24"/>
              </w:rPr>
              <w:t>【包括：本单位党建工作体制机制、组织机构、专职队伍情况，出台的重要政策、重大安排、重点举措，取得的进展成效、工作经验、标志性成果等。可附页。】</w:t>
            </w: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szCs w:val="24"/>
              </w:rPr>
            </w:pPr>
          </w:p>
        </w:tc>
      </w:tr>
    </w:tbl>
    <w:p w:rsidR="00B00D39" w:rsidRDefault="00B00D39" w:rsidP="00176562">
      <w:pPr>
        <w:pStyle w:val="a3"/>
        <w:numPr>
          <w:ilvl w:val="0"/>
          <w:numId w:val="1"/>
        </w:numPr>
        <w:spacing w:beforeLines="50" w:before="156" w:afterLines="50" w:after="156" w:line="400" w:lineRule="exact"/>
        <w:ind w:left="0" w:firstLineChars="0" w:firstLine="0"/>
        <w:outlineLvl w:val="0"/>
        <w:rPr>
          <w:rFonts w:ascii="Times New Roman" w:eastAsia="黑体" w:hAnsi="Times New Roman"/>
          <w:bCs/>
          <w:sz w:val="28"/>
          <w:szCs w:val="32"/>
        </w:rPr>
      </w:pPr>
      <w:r>
        <w:rPr>
          <w:rFonts w:ascii="Times New Roman" w:eastAsia="仿宋_GB2312" w:hAnsi="Times New Roman"/>
          <w:bCs/>
          <w:kern w:val="0"/>
          <w:sz w:val="32"/>
          <w:szCs w:val="20"/>
        </w:rPr>
        <w:br w:type="page"/>
      </w:r>
      <w:r>
        <w:rPr>
          <w:rFonts w:ascii="Times New Roman" w:eastAsia="黑体" w:hAnsi="黑体" w:hint="eastAsia"/>
          <w:bCs/>
          <w:sz w:val="28"/>
          <w:szCs w:val="32"/>
        </w:rPr>
        <w:lastRenderedPageBreak/>
        <w:t>建设计划</w:t>
      </w:r>
    </w:p>
    <w:tbl>
      <w:tblPr>
        <w:tblW w:w="90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5"/>
      </w:tblGrid>
      <w:tr w:rsidR="00B00D39" w:rsidTr="00B00D39">
        <w:trPr>
          <w:trHeight w:val="12319"/>
        </w:trPr>
        <w:tc>
          <w:tcPr>
            <w:tcW w:w="9073" w:type="dxa"/>
            <w:tcBorders>
              <w:top w:val="single" w:sz="4" w:space="0" w:color="auto"/>
              <w:left w:val="single" w:sz="4" w:space="0" w:color="auto"/>
              <w:bottom w:val="single" w:sz="4" w:space="0" w:color="auto"/>
              <w:right w:val="single" w:sz="4" w:space="0" w:color="auto"/>
            </w:tcBorders>
          </w:tcPr>
          <w:p w:rsidR="00B00D39" w:rsidRDefault="00B00D39">
            <w:pPr>
              <w:spacing w:line="400" w:lineRule="exact"/>
              <w:rPr>
                <w:rFonts w:ascii="Times New Roman" w:eastAsia="仿宋_GB2312" w:hAnsi="Times New Roman"/>
                <w:bCs/>
                <w:sz w:val="24"/>
                <w:szCs w:val="24"/>
              </w:rPr>
            </w:pPr>
            <w:r>
              <w:rPr>
                <w:rFonts w:ascii="Times New Roman" w:eastAsia="仿宋_GB2312" w:hAnsi="Times New Roman" w:hint="eastAsia"/>
                <w:bCs/>
                <w:sz w:val="24"/>
              </w:rPr>
              <w:t>【包括：建设周期的总体思路、建设目标、建设方案，年度工作目标、工作计划、工作举措，经费预算（标杆院（部）按</w:t>
            </w:r>
            <w:r>
              <w:rPr>
                <w:rFonts w:ascii="Times New Roman" w:eastAsia="仿宋_GB2312" w:hAnsi="Times New Roman"/>
                <w:bCs/>
                <w:sz w:val="24"/>
              </w:rPr>
              <w:t>1</w:t>
            </w:r>
            <w:r>
              <w:rPr>
                <w:rFonts w:ascii="Times New Roman" w:eastAsia="仿宋_GB2312" w:hAnsi="Times New Roman" w:hint="eastAsia"/>
                <w:bCs/>
                <w:sz w:val="24"/>
              </w:rPr>
              <w:t>万元，样板党支部</w:t>
            </w:r>
            <w:r>
              <w:rPr>
                <w:rFonts w:ascii="Times New Roman" w:eastAsia="仿宋_GB2312" w:hAnsi="Times New Roman"/>
                <w:bCs/>
                <w:sz w:val="24"/>
              </w:rPr>
              <w:t>0.5</w:t>
            </w:r>
            <w:r>
              <w:rPr>
                <w:rFonts w:ascii="Times New Roman" w:eastAsia="仿宋_GB2312" w:hAnsi="Times New Roman" w:hint="eastAsia"/>
                <w:bCs/>
                <w:sz w:val="24"/>
              </w:rPr>
              <w:t>万元，列出项目预算）等。思路、目标、计划和举措要科学合理、重点明确。可附页。】</w:t>
            </w:r>
          </w:p>
          <w:p w:rsidR="00B00D39" w:rsidRDefault="00B00D39">
            <w:pPr>
              <w:spacing w:line="400" w:lineRule="exact"/>
              <w:ind w:firstLineChars="200" w:firstLine="480"/>
              <w:rPr>
                <w:rFonts w:ascii="Times New Roman" w:eastAsia="仿宋_GB2312" w:hAnsi="Times New Roman"/>
                <w:bCs/>
                <w:sz w:val="24"/>
                <w:szCs w:val="24"/>
              </w:rPr>
            </w:pPr>
          </w:p>
        </w:tc>
      </w:tr>
    </w:tbl>
    <w:p w:rsidR="00B00D39" w:rsidRDefault="00B00D39" w:rsidP="00B00D39">
      <w:pPr>
        <w:rPr>
          <w:rFonts w:ascii="Times New Roman" w:eastAsia="楷体_GB2312" w:hAnsi="Times New Roman"/>
          <w:bCs/>
          <w:sz w:val="32"/>
          <w:szCs w:val="32"/>
        </w:rPr>
      </w:pPr>
    </w:p>
    <w:p w:rsidR="00B00D39" w:rsidRDefault="00B00D39" w:rsidP="00176562">
      <w:pPr>
        <w:pStyle w:val="a3"/>
        <w:numPr>
          <w:ilvl w:val="0"/>
          <w:numId w:val="1"/>
        </w:numPr>
        <w:spacing w:beforeLines="50" w:before="156" w:afterLines="50" w:after="156" w:line="400" w:lineRule="exact"/>
        <w:ind w:left="0" w:firstLineChars="0" w:firstLine="0"/>
        <w:outlineLvl w:val="0"/>
        <w:rPr>
          <w:rFonts w:ascii="Times New Roman" w:eastAsia="黑体" w:hAnsi="Times New Roman"/>
          <w:bCs/>
          <w:sz w:val="28"/>
          <w:szCs w:val="32"/>
        </w:rPr>
      </w:pPr>
      <w:r>
        <w:rPr>
          <w:rFonts w:ascii="Times New Roman" w:eastAsia="黑体" w:hAnsi="黑体" w:hint="eastAsia"/>
          <w:bCs/>
          <w:sz w:val="28"/>
          <w:szCs w:val="32"/>
        </w:rPr>
        <w:lastRenderedPageBreak/>
        <w:t>预期成果</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8"/>
      </w:tblGrid>
      <w:tr w:rsidR="00B00D39" w:rsidTr="00B00D39">
        <w:trPr>
          <w:trHeight w:val="12891"/>
          <w:jc w:val="center"/>
        </w:trPr>
        <w:tc>
          <w:tcPr>
            <w:tcW w:w="8968" w:type="dxa"/>
            <w:tcBorders>
              <w:top w:val="single" w:sz="4" w:space="0" w:color="auto"/>
              <w:left w:val="single" w:sz="4" w:space="0" w:color="auto"/>
              <w:bottom w:val="single" w:sz="4" w:space="0" w:color="auto"/>
              <w:right w:val="single" w:sz="4" w:space="0" w:color="auto"/>
            </w:tcBorders>
          </w:tcPr>
          <w:p w:rsidR="00B00D39" w:rsidRDefault="00B00D39">
            <w:pPr>
              <w:spacing w:line="400" w:lineRule="exact"/>
              <w:rPr>
                <w:rFonts w:ascii="Times New Roman" w:eastAsia="仿宋_GB2312" w:hAnsi="Times New Roman"/>
                <w:bCs/>
                <w:sz w:val="24"/>
                <w:szCs w:val="24"/>
              </w:rPr>
            </w:pPr>
            <w:r>
              <w:rPr>
                <w:rFonts w:ascii="Times New Roman" w:eastAsia="仿宋_GB2312" w:hAnsi="Times New Roman" w:hint="eastAsia"/>
                <w:bCs/>
                <w:sz w:val="24"/>
              </w:rPr>
              <w:t>【包括：分别列出预期工作成效、预期创建成果和预期推广成绩，具体成果至少列明</w:t>
            </w:r>
            <w:r>
              <w:rPr>
                <w:rFonts w:ascii="Times New Roman" w:eastAsia="仿宋_GB2312" w:hAnsi="Times New Roman"/>
                <w:bCs/>
                <w:sz w:val="24"/>
              </w:rPr>
              <w:t>2</w:t>
            </w:r>
            <w:r>
              <w:rPr>
                <w:rFonts w:ascii="Times New Roman" w:eastAsia="仿宋_GB2312" w:hAnsi="Times New Roman" w:hint="eastAsia"/>
                <w:bCs/>
                <w:sz w:val="24"/>
              </w:rPr>
              <w:t>项。可附页。】</w:t>
            </w: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szCs w:val="24"/>
              </w:rPr>
            </w:pPr>
          </w:p>
        </w:tc>
      </w:tr>
    </w:tbl>
    <w:p w:rsidR="00B00D39" w:rsidRDefault="00B00D39" w:rsidP="00176562">
      <w:pPr>
        <w:pStyle w:val="a3"/>
        <w:numPr>
          <w:ilvl w:val="0"/>
          <w:numId w:val="1"/>
        </w:numPr>
        <w:spacing w:beforeLines="50" w:before="156" w:afterLines="50" w:after="156" w:line="400" w:lineRule="exact"/>
        <w:ind w:left="0" w:firstLineChars="0" w:firstLine="0"/>
        <w:outlineLvl w:val="0"/>
        <w:rPr>
          <w:rFonts w:ascii="Times New Roman" w:eastAsia="黑体" w:hAnsi="Times New Roman"/>
          <w:bCs/>
          <w:sz w:val="28"/>
          <w:szCs w:val="32"/>
        </w:rPr>
      </w:pPr>
      <w:r>
        <w:rPr>
          <w:rFonts w:ascii="Times New Roman" w:eastAsia="楷体_GB2312" w:hAnsi="Times New Roman"/>
          <w:bCs/>
          <w:kern w:val="0"/>
          <w:sz w:val="32"/>
          <w:szCs w:val="32"/>
        </w:rPr>
        <w:br w:type="page"/>
      </w:r>
      <w:r>
        <w:rPr>
          <w:rFonts w:ascii="Times New Roman" w:eastAsia="黑体" w:hAnsi="黑体" w:hint="eastAsia"/>
          <w:bCs/>
          <w:sz w:val="28"/>
          <w:szCs w:val="32"/>
        </w:rPr>
        <w:lastRenderedPageBreak/>
        <w:t>工作保障</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00D39" w:rsidTr="00B00D39">
        <w:trPr>
          <w:trHeight w:val="8912"/>
        </w:trPr>
        <w:tc>
          <w:tcPr>
            <w:tcW w:w="8931" w:type="dxa"/>
            <w:tcBorders>
              <w:top w:val="single" w:sz="4" w:space="0" w:color="auto"/>
              <w:left w:val="single" w:sz="4" w:space="0" w:color="auto"/>
              <w:bottom w:val="single" w:sz="4" w:space="0" w:color="auto"/>
              <w:right w:val="single" w:sz="4" w:space="0" w:color="auto"/>
            </w:tcBorders>
          </w:tcPr>
          <w:p w:rsidR="00B00D39" w:rsidRDefault="00B00D39">
            <w:pPr>
              <w:spacing w:line="400" w:lineRule="exact"/>
              <w:rPr>
                <w:rFonts w:ascii="Times New Roman" w:eastAsia="仿宋_GB2312" w:hAnsi="Times New Roman"/>
                <w:bCs/>
                <w:sz w:val="24"/>
                <w:szCs w:val="24"/>
              </w:rPr>
            </w:pPr>
            <w:r>
              <w:rPr>
                <w:rFonts w:ascii="Times New Roman" w:eastAsia="仿宋_GB2312" w:hAnsi="Times New Roman" w:hint="eastAsia"/>
                <w:bCs/>
                <w:sz w:val="24"/>
              </w:rPr>
              <w:t>【包括：配套政策、资源投入、软硬件设施、经费支持、条件保障等。可附页。】</w:t>
            </w: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szCs w:val="24"/>
              </w:rPr>
            </w:pPr>
          </w:p>
        </w:tc>
      </w:tr>
    </w:tbl>
    <w:p w:rsidR="00B00D39" w:rsidRDefault="00B00D39" w:rsidP="00176562">
      <w:pPr>
        <w:pStyle w:val="a3"/>
        <w:spacing w:beforeLines="50" w:before="156" w:afterLines="50" w:after="156" w:line="400" w:lineRule="exact"/>
        <w:ind w:firstLineChars="0" w:firstLine="0"/>
        <w:outlineLvl w:val="0"/>
        <w:rPr>
          <w:rFonts w:ascii="Times New Roman" w:eastAsia="黑体" w:hAnsi="Times New Roman"/>
          <w:bCs/>
          <w:sz w:val="28"/>
          <w:szCs w:val="32"/>
        </w:rPr>
      </w:pPr>
      <w:r>
        <w:rPr>
          <w:rFonts w:ascii="Times New Roman" w:eastAsia="黑体" w:hAnsi="黑体" w:hint="eastAsia"/>
          <w:bCs/>
          <w:sz w:val="28"/>
          <w:szCs w:val="32"/>
        </w:rPr>
        <w:t>六、党总支意见</w:t>
      </w:r>
    </w:p>
    <w:tbl>
      <w:tblPr>
        <w:tblW w:w="89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tblGrid>
      <w:tr w:rsidR="00B00D39" w:rsidTr="00B00D39">
        <w:trPr>
          <w:trHeight w:val="2125"/>
        </w:trPr>
        <w:tc>
          <w:tcPr>
            <w:tcW w:w="8931" w:type="dxa"/>
            <w:tcBorders>
              <w:top w:val="single" w:sz="4" w:space="0" w:color="auto"/>
              <w:left w:val="single" w:sz="4" w:space="0" w:color="auto"/>
              <w:bottom w:val="single" w:sz="4" w:space="0" w:color="auto"/>
              <w:right w:val="single" w:sz="4" w:space="0" w:color="auto"/>
            </w:tcBorders>
          </w:tcPr>
          <w:p w:rsidR="00B00D39" w:rsidRDefault="00B00D39">
            <w:pPr>
              <w:spacing w:line="400" w:lineRule="exact"/>
              <w:rPr>
                <w:rFonts w:ascii="Times New Roman" w:eastAsia="仿宋_GB2312" w:hAnsi="Times New Roman"/>
                <w:bCs/>
                <w:sz w:val="24"/>
                <w:szCs w:val="24"/>
              </w:rPr>
            </w:pPr>
            <w:r>
              <w:rPr>
                <w:rFonts w:ascii="Times New Roman" w:eastAsia="仿宋_GB2312" w:hAnsi="Times New Roman" w:hint="eastAsia"/>
                <w:bCs/>
                <w:sz w:val="24"/>
              </w:rPr>
              <w:t>【应明确说明是否经过党组织会议研究，是否同意申报。】</w:t>
            </w: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ind w:firstLineChars="200" w:firstLine="480"/>
              <w:rPr>
                <w:rFonts w:ascii="Times New Roman" w:eastAsia="仿宋_GB2312" w:hAnsi="Times New Roman"/>
                <w:bCs/>
                <w:sz w:val="24"/>
              </w:rPr>
            </w:pPr>
          </w:p>
          <w:p w:rsidR="00B00D39" w:rsidRDefault="00B00D39">
            <w:pPr>
              <w:spacing w:line="400" w:lineRule="exact"/>
              <w:rPr>
                <w:rFonts w:ascii="Times New Roman" w:eastAsia="仿宋_GB2312" w:hAnsi="Times New Roman"/>
                <w:bCs/>
                <w:sz w:val="24"/>
              </w:rPr>
            </w:pPr>
          </w:p>
          <w:p w:rsidR="00B00D39" w:rsidRDefault="00B00D39">
            <w:pPr>
              <w:snapToGrid w:val="0"/>
              <w:spacing w:line="500" w:lineRule="exact"/>
              <w:ind w:firstLineChars="100" w:firstLine="232"/>
              <w:rPr>
                <w:rFonts w:ascii="Times New Roman" w:eastAsia="仿宋_GB2312" w:hAnsi="Times New Roman"/>
                <w:spacing w:val="-4"/>
                <w:sz w:val="24"/>
              </w:rPr>
            </w:pPr>
            <w:r>
              <w:rPr>
                <w:rFonts w:ascii="Times New Roman" w:eastAsia="仿宋_GB2312" w:hAnsi="Times New Roman" w:hint="eastAsia"/>
                <w:spacing w:val="-4"/>
                <w:sz w:val="24"/>
              </w:rPr>
              <w:t>负责人（签章）：（加盖公章）</w:t>
            </w:r>
          </w:p>
          <w:p w:rsidR="00B00D39" w:rsidRDefault="00B00D39">
            <w:pPr>
              <w:spacing w:line="400" w:lineRule="exact"/>
              <w:ind w:firstLineChars="2275" w:firstLine="5278"/>
              <w:rPr>
                <w:rFonts w:ascii="Times New Roman" w:eastAsia="仿宋_GB2312" w:hAnsi="Times New Roman"/>
                <w:bCs/>
                <w:sz w:val="24"/>
                <w:szCs w:val="24"/>
              </w:rPr>
            </w:pPr>
            <w:r>
              <w:rPr>
                <w:rFonts w:ascii="Times New Roman" w:eastAsia="仿宋_GB2312" w:hAnsi="Times New Roman" w:hint="eastAsia"/>
                <w:spacing w:val="-4"/>
                <w:sz w:val="24"/>
              </w:rPr>
              <w:t>年月日</w:t>
            </w:r>
          </w:p>
        </w:tc>
      </w:tr>
    </w:tbl>
    <w:p w:rsidR="00B00D39" w:rsidRDefault="00B00D39" w:rsidP="00B00D39">
      <w:pPr>
        <w:spacing w:line="600" w:lineRule="exact"/>
        <w:jc w:val="left"/>
        <w:rPr>
          <w:rFonts w:ascii="Times New Roman" w:hAnsi="Times New Roman"/>
          <w:szCs w:val="24"/>
        </w:rPr>
      </w:pPr>
      <w:r>
        <w:rPr>
          <w:rFonts w:ascii="Times New Roman" w:eastAsia="仿宋_GB2312" w:hAnsi="Times New Roman" w:hint="eastAsia"/>
          <w:spacing w:val="-4"/>
          <w:sz w:val="28"/>
          <w:szCs w:val="32"/>
        </w:rPr>
        <w:t>有关支撑材料可另附。</w:t>
      </w:r>
    </w:p>
    <w:p w:rsidR="004B553B" w:rsidRDefault="004B553B" w:rsidP="00B00D39">
      <w:pPr>
        <w:adjustRightInd w:val="0"/>
        <w:snapToGrid w:val="0"/>
        <w:rPr>
          <w:rFonts w:ascii="黑体" w:eastAsia="黑体" w:hAnsi="黑体"/>
          <w:sz w:val="32"/>
          <w:szCs w:val="32"/>
        </w:rPr>
        <w:sectPr w:rsidR="004B553B" w:rsidSect="009404DF">
          <w:pgSz w:w="11906" w:h="16838"/>
          <w:pgMar w:top="1440" w:right="1800" w:bottom="1440" w:left="1800" w:header="851" w:footer="992" w:gutter="0"/>
          <w:cols w:space="425"/>
          <w:docGrid w:type="lines" w:linePitch="312"/>
        </w:sectPr>
      </w:pPr>
    </w:p>
    <w:p w:rsidR="00B00D39" w:rsidRDefault="00B00D39" w:rsidP="00B00D39">
      <w:pPr>
        <w:adjustRightInd w:val="0"/>
        <w:snapToGrid w:val="0"/>
        <w:rPr>
          <w:rFonts w:ascii="黑体" w:eastAsia="黑体" w:hAnsi="黑体"/>
          <w:sz w:val="32"/>
          <w:szCs w:val="32"/>
        </w:rPr>
      </w:pPr>
      <w:r>
        <w:rPr>
          <w:rFonts w:ascii="黑体" w:eastAsia="黑体" w:hAnsi="黑体" w:hint="eastAsia"/>
          <w:sz w:val="32"/>
          <w:szCs w:val="32"/>
        </w:rPr>
        <w:lastRenderedPageBreak/>
        <w:t>附件2</w:t>
      </w:r>
    </w:p>
    <w:p w:rsidR="00442EF9" w:rsidRDefault="00442EF9" w:rsidP="00482998">
      <w:pPr>
        <w:adjustRightInd w:val="0"/>
        <w:snapToGrid w:val="0"/>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河南应用技术职业学院</w:t>
      </w:r>
    </w:p>
    <w:p w:rsidR="00482998" w:rsidRDefault="00482998" w:rsidP="00482998">
      <w:pPr>
        <w:adjustRightInd w:val="0"/>
        <w:snapToGrid w:val="0"/>
        <w:jc w:val="center"/>
        <w:rPr>
          <w:rFonts w:ascii="方正小标宋简体" w:eastAsia="方正小标宋简体"/>
          <w:color w:val="000000" w:themeColor="text1"/>
          <w:sz w:val="36"/>
          <w:szCs w:val="36"/>
        </w:rPr>
      </w:pPr>
      <w:r w:rsidRPr="00CC49A8">
        <w:rPr>
          <w:rFonts w:ascii="方正小标宋简体" w:eastAsia="方正小标宋简体" w:hint="eastAsia"/>
          <w:color w:val="000000" w:themeColor="text1"/>
          <w:sz w:val="36"/>
          <w:szCs w:val="36"/>
        </w:rPr>
        <w:t>党建“双创”工作重点任务指南（</w:t>
      </w:r>
      <w:r w:rsidR="00C77B2D">
        <w:rPr>
          <w:rFonts w:ascii="方正小标宋简体" w:eastAsia="方正小标宋简体" w:hint="eastAsia"/>
          <w:color w:val="000000" w:themeColor="text1"/>
          <w:sz w:val="36"/>
          <w:szCs w:val="36"/>
        </w:rPr>
        <w:t>标杆院部</w:t>
      </w:r>
      <w:r w:rsidRPr="00CC49A8">
        <w:rPr>
          <w:rFonts w:ascii="方正小标宋简体" w:eastAsia="方正小标宋简体" w:hint="eastAsia"/>
          <w:color w:val="000000" w:themeColor="text1"/>
          <w:sz w:val="36"/>
          <w:szCs w:val="36"/>
        </w:rPr>
        <w:t>）</w:t>
      </w:r>
    </w:p>
    <w:tbl>
      <w:tblPr>
        <w:tblStyle w:val="a4"/>
        <w:tblpPr w:leftFromText="180" w:rightFromText="180" w:vertAnchor="text" w:horzAnchor="margin" w:tblpXSpec="center" w:tblpY="480"/>
        <w:tblW w:w="9747" w:type="dxa"/>
        <w:tblLook w:val="04A0" w:firstRow="1" w:lastRow="0" w:firstColumn="1" w:lastColumn="0" w:noHBand="0" w:noVBand="1"/>
      </w:tblPr>
      <w:tblGrid>
        <w:gridCol w:w="1560"/>
        <w:gridCol w:w="2410"/>
        <w:gridCol w:w="5777"/>
      </w:tblGrid>
      <w:tr w:rsidR="00DF5885" w:rsidRPr="00E312EB" w:rsidTr="006861C0">
        <w:trPr>
          <w:trHeight w:val="510"/>
        </w:trPr>
        <w:tc>
          <w:tcPr>
            <w:tcW w:w="1560" w:type="dxa"/>
            <w:vAlign w:val="center"/>
          </w:tcPr>
          <w:p w:rsidR="00DF5885" w:rsidRPr="00E312EB" w:rsidRDefault="00DF5885" w:rsidP="00DF5885">
            <w:pPr>
              <w:snapToGrid w:val="0"/>
              <w:spacing w:line="360" w:lineRule="atLeast"/>
              <w:jc w:val="center"/>
              <w:rPr>
                <w:rFonts w:ascii="Times New Roman" w:eastAsia="黑体" w:hAnsi="黑体"/>
                <w:sz w:val="28"/>
                <w:szCs w:val="21"/>
              </w:rPr>
            </w:pPr>
            <w:r w:rsidRPr="00E312EB">
              <w:rPr>
                <w:rFonts w:ascii="Times New Roman" w:eastAsia="黑体" w:hAnsi="黑体" w:hint="eastAsia"/>
                <w:sz w:val="28"/>
                <w:szCs w:val="21"/>
              </w:rPr>
              <w:t>一级指标</w:t>
            </w:r>
          </w:p>
        </w:tc>
        <w:tc>
          <w:tcPr>
            <w:tcW w:w="2410" w:type="dxa"/>
            <w:vAlign w:val="center"/>
          </w:tcPr>
          <w:p w:rsidR="00DF5885" w:rsidRPr="00E312EB" w:rsidRDefault="00DF5885" w:rsidP="00DF5885">
            <w:pPr>
              <w:snapToGrid w:val="0"/>
              <w:spacing w:line="360" w:lineRule="atLeast"/>
              <w:jc w:val="center"/>
              <w:rPr>
                <w:rFonts w:ascii="Times New Roman" w:eastAsia="黑体" w:hAnsi="黑体"/>
                <w:sz w:val="28"/>
                <w:szCs w:val="21"/>
              </w:rPr>
            </w:pPr>
            <w:r w:rsidRPr="00E312EB">
              <w:rPr>
                <w:rFonts w:ascii="Times New Roman" w:eastAsia="黑体" w:hAnsi="黑体" w:hint="eastAsia"/>
                <w:sz w:val="28"/>
                <w:szCs w:val="21"/>
              </w:rPr>
              <w:t>二级指标</w:t>
            </w:r>
          </w:p>
        </w:tc>
        <w:tc>
          <w:tcPr>
            <w:tcW w:w="5777" w:type="dxa"/>
            <w:vAlign w:val="center"/>
          </w:tcPr>
          <w:p w:rsidR="00DF5885" w:rsidRPr="00E312EB" w:rsidRDefault="00DF5885" w:rsidP="00DF5885">
            <w:pPr>
              <w:snapToGrid w:val="0"/>
              <w:spacing w:line="360" w:lineRule="atLeast"/>
              <w:jc w:val="center"/>
              <w:rPr>
                <w:rFonts w:ascii="Times New Roman" w:eastAsia="黑体" w:hAnsi="黑体"/>
                <w:sz w:val="28"/>
                <w:szCs w:val="21"/>
              </w:rPr>
            </w:pPr>
            <w:r w:rsidRPr="00E312EB">
              <w:rPr>
                <w:rFonts w:ascii="Times New Roman" w:eastAsia="黑体" w:hAnsi="黑体" w:hint="eastAsia"/>
                <w:sz w:val="28"/>
                <w:szCs w:val="21"/>
              </w:rPr>
              <w:t>三级指标</w:t>
            </w:r>
          </w:p>
        </w:tc>
      </w:tr>
      <w:tr w:rsidR="00DF5885" w:rsidRPr="00E312EB" w:rsidTr="006861C0">
        <w:trPr>
          <w:trHeight w:val="2041"/>
        </w:trPr>
        <w:tc>
          <w:tcPr>
            <w:tcW w:w="1560" w:type="dxa"/>
            <w:vMerge w:val="restart"/>
            <w:vAlign w:val="center"/>
          </w:tcPr>
          <w:p w:rsidR="00DF5885" w:rsidRPr="00482998" w:rsidRDefault="00DF5885" w:rsidP="00DF5885">
            <w:pPr>
              <w:spacing w:line="400" w:lineRule="exact"/>
              <w:ind w:left="360" w:hangingChars="150" w:hanging="360"/>
              <w:rPr>
                <w:rFonts w:ascii="Times New Roman" w:eastAsia="仿宋_GB2312" w:hAnsi="Times New Roman"/>
                <w:sz w:val="24"/>
                <w:szCs w:val="24"/>
              </w:rPr>
            </w:pPr>
            <w:r w:rsidRPr="00482998">
              <w:rPr>
                <w:rFonts w:ascii="Times New Roman" w:eastAsia="仿宋_GB2312" w:hAnsi="Times New Roman"/>
                <w:sz w:val="24"/>
                <w:szCs w:val="24"/>
              </w:rPr>
              <w:t>1.</w:t>
            </w:r>
            <w:r w:rsidRPr="00482998">
              <w:rPr>
                <w:rFonts w:ascii="Times New Roman" w:eastAsia="仿宋_GB2312" w:hAnsi="Times New Roman" w:hint="eastAsia"/>
                <w:sz w:val="24"/>
                <w:szCs w:val="24"/>
              </w:rPr>
              <w:t>党组织领导和运行机制到位</w:t>
            </w:r>
          </w:p>
        </w:tc>
        <w:tc>
          <w:tcPr>
            <w:tcW w:w="2410" w:type="dxa"/>
            <w:tcBorders>
              <w:bottom w:val="single" w:sz="4" w:space="0" w:color="auto"/>
            </w:tcBorders>
            <w:vAlign w:val="center"/>
          </w:tcPr>
          <w:p w:rsidR="00DF5885" w:rsidRPr="00482998" w:rsidRDefault="00DF5885" w:rsidP="00DF5885">
            <w:pPr>
              <w:spacing w:line="400" w:lineRule="exact"/>
              <w:ind w:left="360" w:hangingChars="150" w:hanging="360"/>
              <w:rPr>
                <w:sz w:val="24"/>
                <w:szCs w:val="24"/>
              </w:rPr>
            </w:pPr>
            <w:r w:rsidRPr="00482998">
              <w:rPr>
                <w:rFonts w:ascii="Times New Roman" w:eastAsia="仿宋_GB2312" w:hAnsi="Times New Roman"/>
                <w:sz w:val="24"/>
                <w:szCs w:val="24"/>
              </w:rPr>
              <w:t>1.1</w:t>
            </w:r>
            <w:r w:rsidRPr="00482998">
              <w:rPr>
                <w:rFonts w:ascii="Times New Roman" w:eastAsia="仿宋_GB2312" w:hAnsi="Times New Roman" w:hint="eastAsia"/>
                <w:sz w:val="24"/>
                <w:szCs w:val="24"/>
              </w:rPr>
              <w:t>党的路线方针政策和</w:t>
            </w:r>
            <w:r w:rsidRPr="00482998">
              <w:rPr>
                <w:rFonts w:ascii="Times New Roman" w:eastAsia="仿宋_GB2312" w:hAnsi="Times New Roman"/>
                <w:sz w:val="24"/>
                <w:szCs w:val="24"/>
              </w:rPr>
              <w:t>上级党组织决定</w:t>
            </w:r>
            <w:r w:rsidRPr="00482998">
              <w:rPr>
                <w:rFonts w:ascii="Times New Roman" w:eastAsia="仿宋_GB2312" w:hAnsi="Times New Roman" w:hint="eastAsia"/>
                <w:sz w:val="24"/>
                <w:szCs w:val="24"/>
              </w:rPr>
              <w:t>有效宣传</w:t>
            </w:r>
            <w:r w:rsidRPr="00482998">
              <w:rPr>
                <w:rFonts w:ascii="Times New Roman" w:eastAsia="仿宋_GB2312" w:hAnsi="Times New Roman"/>
                <w:sz w:val="24"/>
                <w:szCs w:val="24"/>
              </w:rPr>
              <w:t>贯彻执行</w:t>
            </w: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保证监督作用充分发挥</w:t>
            </w:r>
            <w:r w:rsidRPr="00482998">
              <w:rPr>
                <w:rFonts w:ascii="Times New Roman" w:eastAsia="仿宋_GB2312" w:hAnsi="Times New Roman" w:hint="eastAsia"/>
                <w:sz w:val="24"/>
                <w:szCs w:val="24"/>
              </w:rPr>
              <w:t>。</w:t>
            </w:r>
          </w:p>
        </w:tc>
        <w:tc>
          <w:tcPr>
            <w:tcW w:w="5777" w:type="dxa"/>
            <w:tcBorders>
              <w:bottom w:val="single" w:sz="4" w:space="0" w:color="auto"/>
            </w:tcBorders>
            <w:vAlign w:val="center"/>
          </w:tcPr>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1</w:t>
            </w:r>
            <w:r w:rsidRPr="00482998">
              <w:rPr>
                <w:rFonts w:ascii="Times New Roman" w:eastAsia="仿宋_GB2312" w:hAnsi="Times New Roman" w:hint="eastAsia"/>
                <w:sz w:val="24"/>
                <w:szCs w:val="24"/>
              </w:rPr>
              <w:t>）加强习近平新时代中国特色社会主义思想的宣传教育，不断增强干部师生的“四个意识”“四个自信”，</w:t>
            </w:r>
            <w:r w:rsidRPr="00482998">
              <w:rPr>
                <w:rFonts w:ascii="Times New Roman" w:eastAsia="仿宋_GB2312" w:hAnsi="Times New Roman"/>
                <w:sz w:val="24"/>
                <w:szCs w:val="24"/>
              </w:rPr>
              <w:t>在思想上政治上行动上</w:t>
            </w:r>
            <w:r w:rsidRPr="00482998">
              <w:rPr>
                <w:rFonts w:ascii="Times New Roman" w:eastAsia="仿宋_GB2312" w:hAnsi="Times New Roman" w:hint="eastAsia"/>
                <w:sz w:val="24"/>
                <w:szCs w:val="24"/>
              </w:rPr>
              <w:t>同</w:t>
            </w:r>
            <w:r w:rsidRPr="00482998">
              <w:rPr>
                <w:rFonts w:ascii="Times New Roman" w:eastAsia="仿宋_GB2312" w:hAnsi="Times New Roman"/>
                <w:sz w:val="24"/>
                <w:szCs w:val="24"/>
              </w:rPr>
              <w:t>以习近平同志为核心的党中央保持高度一致</w:t>
            </w:r>
            <w:r w:rsidRPr="00482998">
              <w:rPr>
                <w:rFonts w:ascii="Times New Roman" w:eastAsia="仿宋_GB2312" w:hAnsi="Times New Roman" w:hint="eastAsia"/>
                <w:sz w:val="24"/>
                <w:szCs w:val="24"/>
              </w:rPr>
              <w:t>。</w:t>
            </w:r>
          </w:p>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hint="eastAsia"/>
                <w:sz w:val="24"/>
                <w:szCs w:val="24"/>
              </w:rPr>
              <w:t>2</w:t>
            </w:r>
            <w:r w:rsidRPr="00482998">
              <w:rPr>
                <w:rFonts w:ascii="Times New Roman" w:eastAsia="仿宋_GB2312" w:hAnsi="Times New Roman" w:hint="eastAsia"/>
                <w:sz w:val="24"/>
                <w:szCs w:val="24"/>
              </w:rPr>
              <w:t>）充分发挥党组织政治核心作用，通过党组织会议、党政联席会议等形式及时传达部署、认真贯彻落实上级党组织决议。</w:t>
            </w:r>
          </w:p>
        </w:tc>
      </w:tr>
      <w:tr w:rsidR="00DF5885" w:rsidRPr="00E312EB" w:rsidTr="006861C0">
        <w:trPr>
          <w:trHeight w:val="4309"/>
        </w:trPr>
        <w:tc>
          <w:tcPr>
            <w:tcW w:w="1560" w:type="dxa"/>
            <w:vMerge/>
            <w:vAlign w:val="center"/>
          </w:tcPr>
          <w:p w:rsidR="00DF5885" w:rsidRPr="00482998" w:rsidRDefault="00DF5885" w:rsidP="00DF5885">
            <w:pPr>
              <w:spacing w:line="400" w:lineRule="exact"/>
              <w:rPr>
                <w:rFonts w:ascii="Times New Roman" w:eastAsia="仿宋_GB2312" w:hAnsi="Times New Roman"/>
                <w:sz w:val="24"/>
                <w:szCs w:val="24"/>
              </w:rPr>
            </w:pPr>
          </w:p>
        </w:tc>
        <w:tc>
          <w:tcPr>
            <w:tcW w:w="2410" w:type="dxa"/>
            <w:tcBorders>
              <w:top w:val="single" w:sz="4" w:space="0" w:color="auto"/>
            </w:tcBorders>
            <w:vAlign w:val="center"/>
          </w:tcPr>
          <w:p w:rsidR="00DF5885" w:rsidRPr="00482998" w:rsidRDefault="00DF5885" w:rsidP="00DF5885">
            <w:pPr>
              <w:spacing w:line="400" w:lineRule="exact"/>
              <w:ind w:left="360" w:hangingChars="150" w:hanging="360"/>
              <w:rPr>
                <w:rFonts w:ascii="Times New Roman" w:eastAsia="仿宋_GB2312" w:hAnsi="Times New Roman"/>
                <w:sz w:val="24"/>
                <w:szCs w:val="24"/>
              </w:rPr>
            </w:pPr>
            <w:r w:rsidRPr="00482998">
              <w:rPr>
                <w:rFonts w:ascii="Times New Roman" w:eastAsia="仿宋_GB2312" w:hAnsi="Times New Roman"/>
                <w:sz w:val="24"/>
                <w:szCs w:val="24"/>
              </w:rPr>
              <w:t>1.2</w:t>
            </w:r>
            <w:r w:rsidRPr="00482998">
              <w:rPr>
                <w:rFonts w:ascii="Times New Roman" w:eastAsia="仿宋_GB2312" w:hAnsi="Times New Roman" w:hint="eastAsia"/>
                <w:sz w:val="24"/>
                <w:szCs w:val="24"/>
              </w:rPr>
              <w:t>坚持民主集中制，</w:t>
            </w:r>
            <w:r w:rsidRPr="00482998">
              <w:rPr>
                <w:rFonts w:ascii="Times New Roman" w:eastAsia="仿宋_GB2312" w:hAnsi="Times New Roman"/>
                <w:sz w:val="24"/>
                <w:szCs w:val="24"/>
              </w:rPr>
              <w:t>健全完善</w:t>
            </w:r>
            <w:r w:rsidRPr="00482998">
              <w:rPr>
                <w:rFonts w:ascii="Times New Roman" w:eastAsia="仿宋_GB2312" w:hAnsi="Times New Roman" w:hint="eastAsia"/>
                <w:sz w:val="24"/>
                <w:szCs w:val="24"/>
              </w:rPr>
              <w:t>院</w:t>
            </w:r>
            <w:r w:rsidR="00287FF1">
              <w:rPr>
                <w:rFonts w:ascii="Times New Roman" w:eastAsia="仿宋_GB2312" w:hAnsi="Times New Roman" w:hint="eastAsia"/>
                <w:sz w:val="24"/>
                <w:szCs w:val="24"/>
              </w:rPr>
              <w:t>（部）</w:t>
            </w:r>
            <w:r w:rsidRPr="00482998">
              <w:rPr>
                <w:rFonts w:ascii="Times New Roman" w:eastAsia="仿宋_GB2312" w:hAnsi="Times New Roman" w:hint="eastAsia"/>
                <w:sz w:val="24"/>
                <w:szCs w:val="24"/>
              </w:rPr>
              <w:t>党组织会议和</w:t>
            </w:r>
            <w:r w:rsidRPr="00482998">
              <w:rPr>
                <w:rFonts w:ascii="Times New Roman" w:eastAsia="仿宋_GB2312" w:hAnsi="Times New Roman"/>
                <w:sz w:val="24"/>
                <w:szCs w:val="24"/>
              </w:rPr>
              <w:t>党政联席会议制度，</w:t>
            </w:r>
            <w:r w:rsidRPr="00482998">
              <w:rPr>
                <w:rFonts w:ascii="Times New Roman" w:eastAsia="仿宋_GB2312" w:hAnsi="Times New Roman" w:hint="eastAsia"/>
                <w:sz w:val="24"/>
                <w:szCs w:val="24"/>
              </w:rPr>
              <w:t>领导班子整体功能强，议事决策水平高</w:t>
            </w:r>
            <w:r w:rsidRPr="00482998">
              <w:rPr>
                <w:rFonts w:ascii="Times New Roman" w:eastAsia="仿宋_GB2312" w:hAnsi="Times New Roman"/>
                <w:sz w:val="24"/>
                <w:szCs w:val="24"/>
              </w:rPr>
              <w:t>。</w:t>
            </w:r>
          </w:p>
        </w:tc>
        <w:tc>
          <w:tcPr>
            <w:tcW w:w="5777" w:type="dxa"/>
            <w:tcBorders>
              <w:top w:val="single" w:sz="4" w:space="0" w:color="auto"/>
            </w:tcBorders>
            <w:vAlign w:val="center"/>
          </w:tcPr>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1</w:t>
            </w:r>
            <w:r w:rsidRPr="00482998">
              <w:rPr>
                <w:rFonts w:ascii="Times New Roman" w:eastAsia="仿宋_GB2312" w:hAnsi="Times New Roman" w:hint="eastAsia"/>
                <w:sz w:val="24"/>
                <w:szCs w:val="24"/>
              </w:rPr>
              <w:t>）院</w:t>
            </w:r>
            <w:r w:rsidR="00287FF1">
              <w:rPr>
                <w:rFonts w:ascii="Times New Roman" w:eastAsia="仿宋_GB2312" w:hAnsi="Times New Roman" w:hint="eastAsia"/>
                <w:sz w:val="24"/>
                <w:szCs w:val="24"/>
              </w:rPr>
              <w:t>（部）</w:t>
            </w:r>
            <w:r w:rsidRPr="00482998">
              <w:rPr>
                <w:rFonts w:ascii="Times New Roman" w:eastAsia="仿宋_GB2312" w:hAnsi="Times New Roman" w:hint="eastAsia"/>
                <w:sz w:val="24"/>
                <w:szCs w:val="24"/>
              </w:rPr>
              <w:t>党组织会议、党政联席会议边界明确、运行顺畅，决策议事规则清晰规范、执行到位。</w:t>
            </w:r>
          </w:p>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hint="eastAsia"/>
                <w:sz w:val="24"/>
                <w:szCs w:val="24"/>
              </w:rPr>
              <w:t>2</w:t>
            </w:r>
            <w:r w:rsidRPr="00482998">
              <w:rPr>
                <w:rFonts w:ascii="Times New Roman" w:eastAsia="仿宋_GB2312" w:hAnsi="Times New Roman" w:hint="eastAsia"/>
                <w:sz w:val="24"/>
                <w:szCs w:val="24"/>
              </w:rPr>
              <w:t>）院</w:t>
            </w:r>
            <w:r w:rsidR="00287FF1">
              <w:rPr>
                <w:rFonts w:ascii="Times New Roman" w:eastAsia="仿宋_GB2312" w:hAnsi="Times New Roman" w:hint="eastAsia"/>
                <w:sz w:val="24"/>
                <w:szCs w:val="24"/>
              </w:rPr>
              <w:t>（部）</w:t>
            </w:r>
            <w:r w:rsidRPr="00482998">
              <w:rPr>
                <w:rFonts w:ascii="Times New Roman" w:eastAsia="仿宋_GB2312" w:hAnsi="Times New Roman" w:hint="eastAsia"/>
                <w:sz w:val="24"/>
                <w:szCs w:val="24"/>
              </w:rPr>
              <w:t>党组织对党建工作的主导作用充分发挥，有关干部任用、党员队伍建设等工作，由党组织会议研究决定。对重大事项的把关作用充分发挥，涉及办学方向、教师队伍建设、师生员工切身利益等重大事项，党组织先研究再提交党政联席会议决定。</w:t>
            </w:r>
          </w:p>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hint="eastAsia"/>
                <w:sz w:val="24"/>
                <w:szCs w:val="24"/>
              </w:rPr>
              <w:t>3</w:t>
            </w: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院</w:t>
            </w:r>
            <w:r w:rsidR="00287FF1">
              <w:rPr>
                <w:rFonts w:ascii="Times New Roman" w:eastAsia="仿宋_GB2312" w:hAnsi="Times New Roman"/>
                <w:sz w:val="24"/>
                <w:szCs w:val="24"/>
              </w:rPr>
              <w:t>（部）</w:t>
            </w:r>
            <w:r w:rsidRPr="00482998">
              <w:rPr>
                <w:rFonts w:ascii="Times New Roman" w:eastAsia="仿宋_GB2312" w:hAnsi="Times New Roman" w:hint="eastAsia"/>
                <w:sz w:val="24"/>
                <w:szCs w:val="24"/>
              </w:rPr>
              <w:t>班子成员工作职责明晰，</w:t>
            </w:r>
            <w:r w:rsidRPr="00482998">
              <w:rPr>
                <w:rFonts w:ascii="Times New Roman" w:eastAsia="仿宋_GB2312" w:hAnsi="Times New Roman"/>
                <w:sz w:val="24"/>
                <w:szCs w:val="24"/>
              </w:rPr>
              <w:t>集体领导、党政分工负责、协调运行的工作机制顺畅，</w:t>
            </w:r>
            <w:r w:rsidRPr="00482998">
              <w:rPr>
                <w:rFonts w:ascii="Times New Roman" w:eastAsia="仿宋_GB2312" w:hAnsi="Times New Roman" w:hint="eastAsia"/>
                <w:sz w:val="24"/>
                <w:szCs w:val="24"/>
              </w:rPr>
              <w:t>围绕院</w:t>
            </w:r>
            <w:r w:rsidR="00287FF1">
              <w:rPr>
                <w:rFonts w:ascii="Times New Roman" w:eastAsia="仿宋_GB2312" w:hAnsi="Times New Roman" w:hint="eastAsia"/>
                <w:sz w:val="24"/>
                <w:szCs w:val="24"/>
              </w:rPr>
              <w:t>（部）</w:t>
            </w:r>
            <w:r w:rsidRPr="00482998">
              <w:rPr>
                <w:rFonts w:ascii="Times New Roman" w:eastAsia="仿宋_GB2312" w:hAnsi="Times New Roman" w:hint="eastAsia"/>
                <w:sz w:val="24"/>
                <w:szCs w:val="24"/>
              </w:rPr>
              <w:t>改革发展稳定和涉及师生切身利益的重大事项统筹谋划、科学决策，推动院</w:t>
            </w:r>
            <w:r w:rsidR="00287FF1">
              <w:rPr>
                <w:rFonts w:ascii="Times New Roman" w:eastAsia="仿宋_GB2312" w:hAnsi="Times New Roman" w:hint="eastAsia"/>
                <w:sz w:val="24"/>
                <w:szCs w:val="24"/>
              </w:rPr>
              <w:t>（部）</w:t>
            </w:r>
            <w:r w:rsidRPr="00482998">
              <w:rPr>
                <w:rFonts w:ascii="Times New Roman" w:eastAsia="仿宋_GB2312" w:hAnsi="Times New Roman" w:hint="eastAsia"/>
                <w:sz w:val="24"/>
                <w:szCs w:val="24"/>
              </w:rPr>
              <w:t>事业发展取得显著成绩。</w:t>
            </w:r>
          </w:p>
        </w:tc>
      </w:tr>
      <w:tr w:rsidR="00DF5885" w:rsidRPr="00E312EB" w:rsidTr="006861C0">
        <w:trPr>
          <w:trHeight w:val="1124"/>
        </w:trPr>
        <w:tc>
          <w:tcPr>
            <w:tcW w:w="1560" w:type="dxa"/>
            <w:vMerge w:val="restart"/>
            <w:vAlign w:val="center"/>
          </w:tcPr>
          <w:p w:rsidR="00DF5885" w:rsidRPr="00482998" w:rsidRDefault="00DF5885" w:rsidP="00DF5885">
            <w:pPr>
              <w:spacing w:line="400" w:lineRule="exact"/>
              <w:ind w:left="360" w:hangingChars="150" w:hanging="360"/>
              <w:rPr>
                <w:rFonts w:ascii="Times New Roman" w:eastAsia="仿宋_GB2312" w:hAnsi="Times New Roman"/>
                <w:sz w:val="24"/>
                <w:szCs w:val="24"/>
              </w:rPr>
            </w:pPr>
            <w:r w:rsidRPr="00482998">
              <w:rPr>
                <w:rFonts w:ascii="Times New Roman" w:eastAsia="仿宋_GB2312" w:hAnsi="Times New Roman"/>
                <w:sz w:val="24"/>
                <w:szCs w:val="24"/>
              </w:rPr>
              <w:t>2.</w:t>
            </w:r>
            <w:r w:rsidRPr="00482998">
              <w:rPr>
                <w:rFonts w:ascii="Times New Roman" w:eastAsia="仿宋_GB2312" w:hAnsi="Times New Roman"/>
                <w:sz w:val="24"/>
                <w:szCs w:val="24"/>
              </w:rPr>
              <w:t>政治把关作用</w:t>
            </w:r>
            <w:r w:rsidRPr="00482998">
              <w:rPr>
                <w:rFonts w:ascii="Times New Roman" w:eastAsia="仿宋_GB2312" w:hAnsi="Times New Roman" w:hint="eastAsia"/>
                <w:sz w:val="24"/>
                <w:szCs w:val="24"/>
              </w:rPr>
              <w:t>到位</w:t>
            </w:r>
          </w:p>
        </w:tc>
        <w:tc>
          <w:tcPr>
            <w:tcW w:w="2410" w:type="dxa"/>
            <w:vAlign w:val="center"/>
          </w:tcPr>
          <w:p w:rsidR="00DF5885" w:rsidRPr="00482998" w:rsidRDefault="00DF5885" w:rsidP="00DF5885">
            <w:pPr>
              <w:spacing w:line="400" w:lineRule="exact"/>
              <w:ind w:left="360" w:hangingChars="150" w:hanging="360"/>
              <w:rPr>
                <w:sz w:val="24"/>
                <w:szCs w:val="24"/>
              </w:rPr>
            </w:pPr>
            <w:r w:rsidRPr="00482998">
              <w:rPr>
                <w:rFonts w:ascii="Times New Roman" w:eastAsia="仿宋_GB2312" w:hAnsi="Times New Roman"/>
                <w:sz w:val="24"/>
                <w:szCs w:val="24"/>
              </w:rPr>
              <w:t>2.1</w:t>
            </w:r>
            <w:r w:rsidRPr="00482998">
              <w:rPr>
                <w:rFonts w:ascii="Times New Roman" w:eastAsia="仿宋_GB2312" w:hAnsi="Times New Roman" w:hint="eastAsia"/>
                <w:sz w:val="24"/>
                <w:szCs w:val="24"/>
              </w:rPr>
              <w:t>严格落实意识形态工作责任制，在教学科研管理等</w:t>
            </w:r>
            <w:r w:rsidRPr="00482998">
              <w:rPr>
                <w:rFonts w:ascii="Times New Roman" w:eastAsia="仿宋_GB2312" w:hAnsi="Times New Roman"/>
                <w:sz w:val="24"/>
                <w:szCs w:val="24"/>
              </w:rPr>
              <w:t>重大</w:t>
            </w:r>
            <w:r w:rsidRPr="00482998">
              <w:rPr>
                <w:rFonts w:ascii="Times New Roman" w:eastAsia="仿宋_GB2312" w:hAnsi="Times New Roman" w:hint="eastAsia"/>
                <w:sz w:val="24"/>
                <w:szCs w:val="24"/>
              </w:rPr>
              <w:t>事项中，坚持正确的</w:t>
            </w:r>
            <w:r w:rsidRPr="00482998">
              <w:rPr>
                <w:rFonts w:ascii="Times New Roman" w:eastAsia="仿宋_GB2312" w:hAnsi="Times New Roman"/>
                <w:sz w:val="24"/>
                <w:szCs w:val="24"/>
              </w:rPr>
              <w:t>政治立场</w:t>
            </w: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政治方向、政治原则</w:t>
            </w:r>
            <w:r w:rsidRPr="00482998">
              <w:rPr>
                <w:rFonts w:ascii="Times New Roman" w:eastAsia="仿宋_GB2312" w:hAnsi="Times New Roman" w:hint="eastAsia"/>
                <w:sz w:val="24"/>
                <w:szCs w:val="24"/>
              </w:rPr>
              <w:t>、政治道路</w:t>
            </w:r>
            <w:r w:rsidRPr="00482998">
              <w:rPr>
                <w:rFonts w:ascii="Times New Roman" w:eastAsia="仿宋_GB2312" w:hAnsi="Times New Roman"/>
                <w:sz w:val="24"/>
                <w:szCs w:val="24"/>
              </w:rPr>
              <w:t>。</w:t>
            </w:r>
          </w:p>
        </w:tc>
        <w:tc>
          <w:tcPr>
            <w:tcW w:w="5777" w:type="dxa"/>
            <w:vAlign w:val="center"/>
          </w:tcPr>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1</w:t>
            </w:r>
            <w:r w:rsidRPr="00482998">
              <w:rPr>
                <w:rFonts w:ascii="Times New Roman" w:eastAsia="仿宋_GB2312" w:hAnsi="Times New Roman" w:hint="eastAsia"/>
                <w:sz w:val="24"/>
                <w:szCs w:val="24"/>
              </w:rPr>
              <w:t>）意识形态工作体系健全、制度规范、责任明晰，落实到岗到人。</w:t>
            </w:r>
          </w:p>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2</w:t>
            </w:r>
            <w:r w:rsidRPr="00482998">
              <w:rPr>
                <w:rFonts w:ascii="Times New Roman" w:eastAsia="仿宋_GB2312" w:hAnsi="Times New Roman" w:hint="eastAsia"/>
                <w:sz w:val="24"/>
                <w:szCs w:val="24"/>
              </w:rPr>
              <w:t>）网络意识形态责任落实到位，注重增强风险防控意识和能力，加强网络阵地管理，做强正面思想舆论，做好舆论引导、舆情应对工作。</w:t>
            </w:r>
          </w:p>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3</w:t>
            </w:r>
            <w:r w:rsidRPr="00482998">
              <w:rPr>
                <w:rFonts w:ascii="Times New Roman" w:eastAsia="仿宋_GB2312" w:hAnsi="Times New Roman" w:hint="eastAsia"/>
                <w:sz w:val="24"/>
                <w:szCs w:val="24"/>
              </w:rPr>
              <w:t>）在教师引进、</w:t>
            </w:r>
            <w:r w:rsidRPr="00482998">
              <w:rPr>
                <w:rFonts w:ascii="Times New Roman" w:eastAsia="仿宋_GB2312" w:hAnsi="Times New Roman"/>
                <w:sz w:val="24"/>
                <w:szCs w:val="24"/>
              </w:rPr>
              <w:t>课程建设、教材选用、学术活动等重大问题上把好政治关</w:t>
            </w:r>
            <w:r w:rsidRPr="00482998">
              <w:rPr>
                <w:rFonts w:ascii="Times New Roman" w:eastAsia="仿宋_GB2312" w:hAnsi="Times New Roman" w:hint="eastAsia"/>
                <w:sz w:val="24"/>
                <w:szCs w:val="24"/>
              </w:rPr>
              <w:t>，程序规范、责任明晰、成效突出。</w:t>
            </w:r>
          </w:p>
        </w:tc>
      </w:tr>
      <w:tr w:rsidR="00DF5885" w:rsidRPr="00E312EB" w:rsidTr="006861C0">
        <w:trPr>
          <w:trHeight w:val="3245"/>
        </w:trPr>
        <w:tc>
          <w:tcPr>
            <w:tcW w:w="1560" w:type="dxa"/>
            <w:vMerge/>
            <w:vAlign w:val="center"/>
          </w:tcPr>
          <w:p w:rsidR="00DF5885" w:rsidRPr="00482998" w:rsidRDefault="00DF5885" w:rsidP="00DF5885">
            <w:pPr>
              <w:spacing w:line="400" w:lineRule="exact"/>
              <w:rPr>
                <w:rFonts w:ascii="Times New Roman" w:eastAsia="仿宋_GB2312" w:hAnsi="Times New Roman"/>
                <w:sz w:val="24"/>
                <w:szCs w:val="24"/>
              </w:rPr>
            </w:pPr>
          </w:p>
        </w:tc>
        <w:tc>
          <w:tcPr>
            <w:tcW w:w="2410" w:type="dxa"/>
            <w:tcBorders>
              <w:top w:val="single" w:sz="4" w:space="0" w:color="auto"/>
            </w:tcBorders>
            <w:vAlign w:val="center"/>
          </w:tcPr>
          <w:p w:rsidR="00DF5885" w:rsidRPr="00482998" w:rsidRDefault="00DF5885" w:rsidP="00DF5885">
            <w:pPr>
              <w:spacing w:line="400" w:lineRule="exact"/>
              <w:ind w:left="360" w:hangingChars="150" w:hanging="360"/>
              <w:rPr>
                <w:rFonts w:ascii="Times New Roman" w:eastAsia="仿宋_GB2312" w:hAnsi="Times New Roman"/>
                <w:sz w:val="24"/>
                <w:szCs w:val="24"/>
              </w:rPr>
            </w:pPr>
            <w:r w:rsidRPr="00482998">
              <w:rPr>
                <w:rFonts w:ascii="Times New Roman" w:eastAsia="仿宋_GB2312" w:hAnsi="Times New Roman"/>
                <w:sz w:val="24"/>
                <w:szCs w:val="24"/>
              </w:rPr>
              <w:t>2.2</w:t>
            </w:r>
            <w:r w:rsidRPr="00482998">
              <w:rPr>
                <w:rFonts w:ascii="Times New Roman" w:eastAsia="仿宋_GB2312" w:hAnsi="Times New Roman" w:hint="eastAsia"/>
                <w:sz w:val="24"/>
                <w:szCs w:val="24"/>
              </w:rPr>
              <w:t>加强对院</w:t>
            </w:r>
            <w:r w:rsidR="00287FF1">
              <w:rPr>
                <w:rFonts w:ascii="Times New Roman" w:eastAsia="仿宋_GB2312" w:hAnsi="Times New Roman" w:hint="eastAsia"/>
                <w:sz w:val="24"/>
                <w:szCs w:val="24"/>
              </w:rPr>
              <w:t>（部）</w:t>
            </w:r>
            <w:r w:rsidRPr="00482998">
              <w:rPr>
                <w:rFonts w:ascii="Times New Roman" w:eastAsia="仿宋_GB2312" w:hAnsi="Times New Roman" w:hint="eastAsia"/>
                <w:sz w:val="24"/>
                <w:szCs w:val="24"/>
              </w:rPr>
              <w:t>学术组织、研究机构、学生社团等的引导，管好各类宣传思想文化阵地。</w:t>
            </w:r>
          </w:p>
        </w:tc>
        <w:tc>
          <w:tcPr>
            <w:tcW w:w="5777" w:type="dxa"/>
            <w:tcBorders>
              <w:top w:val="single" w:sz="4" w:space="0" w:color="auto"/>
            </w:tcBorders>
            <w:vAlign w:val="center"/>
          </w:tcPr>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hint="eastAsia"/>
                <w:sz w:val="24"/>
                <w:szCs w:val="24"/>
              </w:rPr>
              <w:t>1</w:t>
            </w:r>
            <w:r w:rsidRPr="00482998">
              <w:rPr>
                <w:rFonts w:ascii="Times New Roman" w:eastAsia="仿宋_GB2312" w:hAnsi="Times New Roman" w:hint="eastAsia"/>
                <w:sz w:val="24"/>
                <w:szCs w:val="24"/>
              </w:rPr>
              <w:t>）院</w:t>
            </w:r>
            <w:r w:rsidR="00287FF1">
              <w:rPr>
                <w:rFonts w:ascii="Times New Roman" w:eastAsia="仿宋_GB2312" w:hAnsi="Times New Roman" w:hint="eastAsia"/>
                <w:sz w:val="24"/>
                <w:szCs w:val="24"/>
              </w:rPr>
              <w:t>（部）</w:t>
            </w:r>
            <w:r w:rsidRPr="00482998">
              <w:rPr>
                <w:rFonts w:ascii="Times New Roman" w:eastAsia="仿宋_GB2312" w:hAnsi="Times New Roman" w:hint="eastAsia"/>
                <w:sz w:val="24"/>
                <w:szCs w:val="24"/>
              </w:rPr>
              <w:t>党组织定期研究学术组织、研究机构、学生社团建设发展工作，明确专门院</w:t>
            </w:r>
            <w:r w:rsidR="00287FF1">
              <w:rPr>
                <w:rFonts w:ascii="Times New Roman" w:eastAsia="仿宋_GB2312" w:hAnsi="Times New Roman" w:hint="eastAsia"/>
                <w:sz w:val="24"/>
                <w:szCs w:val="24"/>
              </w:rPr>
              <w:t>（部）</w:t>
            </w:r>
            <w:r w:rsidRPr="00482998">
              <w:rPr>
                <w:rFonts w:ascii="Times New Roman" w:eastAsia="仿宋_GB2312" w:hAnsi="Times New Roman" w:hint="eastAsia"/>
                <w:sz w:val="24"/>
                <w:szCs w:val="24"/>
              </w:rPr>
              <w:t>领导或党员干部联系指导开展工作。</w:t>
            </w:r>
          </w:p>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hint="eastAsia"/>
                <w:sz w:val="24"/>
                <w:szCs w:val="24"/>
              </w:rPr>
              <w:t>2</w:t>
            </w:r>
            <w:r w:rsidRPr="00482998">
              <w:rPr>
                <w:rFonts w:ascii="Times New Roman" w:eastAsia="仿宋_GB2312" w:hAnsi="Times New Roman" w:hint="eastAsia"/>
                <w:sz w:val="24"/>
                <w:szCs w:val="24"/>
              </w:rPr>
              <w:t>）严格执行“一会一报”“一事一报”制度，加强哲学社会科学类报告会、研讨会、论坛等审批把关、指导管理。</w:t>
            </w:r>
          </w:p>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hint="eastAsia"/>
                <w:sz w:val="24"/>
                <w:szCs w:val="24"/>
              </w:rPr>
              <w:t>3</w:t>
            </w:r>
            <w:r w:rsidRPr="00482998">
              <w:rPr>
                <w:rFonts w:ascii="Times New Roman" w:eastAsia="仿宋_GB2312" w:hAnsi="Times New Roman" w:hint="eastAsia"/>
                <w:sz w:val="24"/>
                <w:szCs w:val="24"/>
              </w:rPr>
              <w:t>）统筹课堂教学、教材建设、项目资助、对外交流等工作，着力做好少数民族学生教育、国际学生教育等工作，确保学校和谐稳定。</w:t>
            </w:r>
          </w:p>
        </w:tc>
      </w:tr>
      <w:tr w:rsidR="00DF5885" w:rsidRPr="00E312EB" w:rsidTr="006861C0">
        <w:trPr>
          <w:trHeight w:val="4025"/>
        </w:trPr>
        <w:tc>
          <w:tcPr>
            <w:tcW w:w="1560" w:type="dxa"/>
            <w:vAlign w:val="center"/>
          </w:tcPr>
          <w:p w:rsidR="00DF5885" w:rsidRPr="00482998" w:rsidRDefault="00DF5885" w:rsidP="00DF5885">
            <w:pPr>
              <w:spacing w:line="400" w:lineRule="exact"/>
              <w:ind w:left="360" w:hangingChars="150" w:hanging="360"/>
              <w:rPr>
                <w:rFonts w:ascii="Times New Roman" w:eastAsia="仿宋_GB2312" w:hAnsi="Times New Roman"/>
                <w:sz w:val="24"/>
                <w:szCs w:val="24"/>
              </w:rPr>
            </w:pPr>
            <w:r w:rsidRPr="00482998">
              <w:rPr>
                <w:rFonts w:ascii="Times New Roman" w:eastAsia="仿宋_GB2312" w:hAnsi="Times New Roman"/>
                <w:sz w:val="24"/>
                <w:szCs w:val="24"/>
              </w:rPr>
              <w:t>3.</w:t>
            </w:r>
            <w:r w:rsidRPr="00482998">
              <w:rPr>
                <w:rFonts w:ascii="Times New Roman" w:eastAsia="仿宋_GB2312" w:hAnsi="Times New Roman"/>
                <w:sz w:val="24"/>
                <w:szCs w:val="24"/>
              </w:rPr>
              <w:t>思想政治工作</w:t>
            </w:r>
            <w:r w:rsidRPr="00482998">
              <w:rPr>
                <w:rFonts w:ascii="Times New Roman" w:eastAsia="仿宋_GB2312" w:hAnsi="Times New Roman" w:hint="eastAsia"/>
                <w:sz w:val="24"/>
                <w:szCs w:val="24"/>
              </w:rPr>
              <w:t>到位</w:t>
            </w:r>
          </w:p>
        </w:tc>
        <w:tc>
          <w:tcPr>
            <w:tcW w:w="2410" w:type="dxa"/>
            <w:vAlign w:val="center"/>
          </w:tcPr>
          <w:p w:rsidR="00DF5885" w:rsidRPr="00482998" w:rsidRDefault="00DF5885" w:rsidP="00DF5885">
            <w:pPr>
              <w:spacing w:line="400" w:lineRule="exact"/>
              <w:rPr>
                <w:sz w:val="24"/>
                <w:szCs w:val="24"/>
              </w:rPr>
            </w:pPr>
            <w:r w:rsidRPr="00482998">
              <w:rPr>
                <w:rFonts w:ascii="Times New Roman" w:eastAsia="仿宋_GB2312" w:hAnsi="Times New Roman" w:hint="eastAsia"/>
                <w:sz w:val="24"/>
                <w:szCs w:val="24"/>
              </w:rPr>
              <w:t>院</w:t>
            </w:r>
            <w:r w:rsidR="00287FF1">
              <w:rPr>
                <w:rFonts w:ascii="Times New Roman" w:eastAsia="仿宋_GB2312" w:hAnsi="Times New Roman" w:hint="eastAsia"/>
                <w:sz w:val="24"/>
                <w:szCs w:val="24"/>
              </w:rPr>
              <w:t>（部）</w:t>
            </w:r>
            <w:r w:rsidRPr="00482998">
              <w:rPr>
                <w:rFonts w:ascii="Times New Roman" w:eastAsia="仿宋_GB2312" w:hAnsi="Times New Roman" w:hint="eastAsia"/>
                <w:sz w:val="24"/>
                <w:szCs w:val="24"/>
              </w:rPr>
              <w:t>理论学习中心组制度、师生政治理论学习制度健全，习近平新时代中国特色社会主义思想教育深入开展，师生</w:t>
            </w:r>
            <w:r w:rsidRPr="00482998">
              <w:rPr>
                <w:rFonts w:ascii="Times New Roman" w:eastAsia="仿宋_GB2312" w:hAnsi="Times New Roman"/>
                <w:sz w:val="24"/>
                <w:szCs w:val="24"/>
              </w:rPr>
              <w:t>思想政治工作亲和力</w:t>
            </w:r>
            <w:r w:rsidRPr="00482998">
              <w:rPr>
                <w:rFonts w:ascii="Times New Roman" w:eastAsia="仿宋_GB2312" w:hAnsi="Times New Roman" w:hint="eastAsia"/>
                <w:sz w:val="24"/>
                <w:szCs w:val="24"/>
              </w:rPr>
              <w:t>和</w:t>
            </w:r>
            <w:r w:rsidRPr="00482998">
              <w:rPr>
                <w:rFonts w:ascii="Times New Roman" w:eastAsia="仿宋_GB2312" w:hAnsi="Times New Roman"/>
                <w:sz w:val="24"/>
                <w:szCs w:val="24"/>
              </w:rPr>
              <w:t>针对性强</w:t>
            </w:r>
            <w:r w:rsidRPr="00482998">
              <w:rPr>
                <w:rFonts w:ascii="Times New Roman" w:eastAsia="仿宋_GB2312" w:hAnsi="Times New Roman" w:hint="eastAsia"/>
                <w:sz w:val="24"/>
                <w:szCs w:val="24"/>
              </w:rPr>
              <w:t>。</w:t>
            </w:r>
          </w:p>
        </w:tc>
        <w:tc>
          <w:tcPr>
            <w:tcW w:w="5777" w:type="dxa"/>
            <w:vAlign w:val="center"/>
          </w:tcPr>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1</w:t>
            </w:r>
            <w:r w:rsidRPr="00482998">
              <w:rPr>
                <w:rFonts w:ascii="Times New Roman" w:eastAsia="仿宋_GB2312" w:hAnsi="Times New Roman" w:hint="eastAsia"/>
                <w:sz w:val="24"/>
                <w:szCs w:val="24"/>
              </w:rPr>
              <w:t>）院</w:t>
            </w:r>
            <w:r w:rsidR="00287FF1">
              <w:rPr>
                <w:rFonts w:ascii="Times New Roman" w:eastAsia="仿宋_GB2312" w:hAnsi="Times New Roman" w:hint="eastAsia"/>
                <w:sz w:val="24"/>
                <w:szCs w:val="24"/>
              </w:rPr>
              <w:t>（部）</w:t>
            </w:r>
            <w:r w:rsidRPr="00482998">
              <w:rPr>
                <w:rFonts w:ascii="Times New Roman" w:eastAsia="仿宋_GB2312" w:hAnsi="Times New Roman" w:hint="eastAsia"/>
                <w:sz w:val="24"/>
                <w:szCs w:val="24"/>
              </w:rPr>
              <w:t>理论中心组学习制度、师生政治理论学习制度健全完善，扎实推进习近平新时代中国特色社会主义思想进教材、进课堂、进头脑。</w:t>
            </w:r>
          </w:p>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2</w:t>
            </w:r>
            <w:r w:rsidRPr="00482998">
              <w:rPr>
                <w:rFonts w:ascii="Times New Roman" w:eastAsia="仿宋_GB2312" w:hAnsi="Times New Roman" w:hint="eastAsia"/>
                <w:sz w:val="24"/>
                <w:szCs w:val="24"/>
              </w:rPr>
              <w:t>）定期调研分析党员和师生思想政治状况，加强师生理想信念教育，强化党员日常教育培训。坚持院</w:t>
            </w:r>
            <w:r w:rsidR="00287FF1">
              <w:rPr>
                <w:rFonts w:ascii="Times New Roman" w:eastAsia="仿宋_GB2312" w:hAnsi="Times New Roman" w:hint="eastAsia"/>
                <w:sz w:val="24"/>
                <w:szCs w:val="24"/>
              </w:rPr>
              <w:t>（部）</w:t>
            </w:r>
            <w:r w:rsidRPr="00482998">
              <w:rPr>
                <w:rFonts w:ascii="Times New Roman" w:eastAsia="仿宋_GB2312" w:hAnsi="Times New Roman" w:hint="eastAsia"/>
                <w:sz w:val="24"/>
                <w:szCs w:val="24"/>
              </w:rPr>
              <w:t>党政主要负责同志每学期讲党课和思想政治理论课制度。</w:t>
            </w:r>
          </w:p>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3</w:t>
            </w:r>
            <w:r w:rsidRPr="00482998">
              <w:rPr>
                <w:rFonts w:ascii="Times New Roman" w:eastAsia="仿宋_GB2312" w:hAnsi="Times New Roman" w:hint="eastAsia"/>
                <w:sz w:val="24"/>
                <w:szCs w:val="24"/>
              </w:rPr>
              <w:t>）加强和改进新时代思想政治工作，结合院</w:t>
            </w:r>
            <w:r w:rsidR="00287FF1">
              <w:rPr>
                <w:rFonts w:ascii="Times New Roman" w:eastAsia="仿宋_GB2312" w:hAnsi="Times New Roman" w:hint="eastAsia"/>
                <w:sz w:val="24"/>
                <w:szCs w:val="24"/>
              </w:rPr>
              <w:t>（部）</w:t>
            </w:r>
            <w:r w:rsidRPr="00482998">
              <w:rPr>
                <w:rFonts w:ascii="Times New Roman" w:eastAsia="仿宋_GB2312" w:hAnsi="Times New Roman" w:hint="eastAsia"/>
                <w:sz w:val="24"/>
                <w:szCs w:val="24"/>
              </w:rPr>
              <w:t>专业设置，深入</w:t>
            </w:r>
            <w:proofErr w:type="gramStart"/>
            <w:r w:rsidRPr="00482998">
              <w:rPr>
                <w:rFonts w:ascii="Times New Roman" w:eastAsia="仿宋_GB2312" w:hAnsi="Times New Roman" w:hint="eastAsia"/>
                <w:sz w:val="24"/>
                <w:szCs w:val="24"/>
              </w:rPr>
              <w:t>挖掘思政元素</w:t>
            </w:r>
            <w:proofErr w:type="gramEnd"/>
            <w:r w:rsidRPr="00482998">
              <w:rPr>
                <w:rFonts w:ascii="Times New Roman" w:eastAsia="仿宋_GB2312" w:hAnsi="Times New Roman" w:hint="eastAsia"/>
                <w:sz w:val="24"/>
                <w:szCs w:val="24"/>
              </w:rPr>
              <w:t>，统筹推进全员、全过程、全方位育人，推进社会主义核心价值观培养和</w:t>
            </w:r>
            <w:proofErr w:type="gramStart"/>
            <w:r w:rsidRPr="00482998">
              <w:rPr>
                <w:rFonts w:ascii="Times New Roman" w:eastAsia="仿宋_GB2312" w:hAnsi="Times New Roman" w:hint="eastAsia"/>
                <w:sz w:val="24"/>
                <w:szCs w:val="24"/>
              </w:rPr>
              <w:t>践行</w:t>
            </w:r>
            <w:proofErr w:type="gramEnd"/>
            <w:r w:rsidRPr="00482998">
              <w:rPr>
                <w:rFonts w:ascii="Times New Roman" w:eastAsia="仿宋_GB2312" w:hAnsi="Times New Roman" w:hint="eastAsia"/>
                <w:sz w:val="24"/>
                <w:szCs w:val="24"/>
              </w:rPr>
              <w:t>，加强师德师风、教风学风建设。</w:t>
            </w:r>
          </w:p>
        </w:tc>
      </w:tr>
      <w:tr w:rsidR="00DF5885" w:rsidRPr="00E312EB" w:rsidTr="006861C0">
        <w:trPr>
          <w:trHeight w:val="1266"/>
        </w:trPr>
        <w:tc>
          <w:tcPr>
            <w:tcW w:w="1560" w:type="dxa"/>
            <w:vMerge w:val="restart"/>
            <w:vAlign w:val="center"/>
          </w:tcPr>
          <w:p w:rsidR="00DF5885" w:rsidRPr="00482998" w:rsidRDefault="00DF5885" w:rsidP="00DF5885">
            <w:pPr>
              <w:spacing w:line="400" w:lineRule="exact"/>
              <w:ind w:left="360" w:hangingChars="150" w:hanging="360"/>
              <w:rPr>
                <w:rFonts w:ascii="Times New Roman" w:eastAsia="仿宋_GB2312" w:hAnsi="Times New Roman"/>
                <w:sz w:val="24"/>
                <w:szCs w:val="24"/>
              </w:rPr>
            </w:pPr>
            <w:r w:rsidRPr="00482998">
              <w:rPr>
                <w:rFonts w:ascii="Times New Roman" w:eastAsia="仿宋_GB2312" w:hAnsi="Times New Roman"/>
                <w:sz w:val="24"/>
                <w:szCs w:val="24"/>
              </w:rPr>
              <w:t>4.</w:t>
            </w:r>
            <w:r w:rsidRPr="00482998">
              <w:rPr>
                <w:rFonts w:ascii="Times New Roman" w:eastAsia="仿宋_GB2312" w:hAnsi="Times New Roman"/>
                <w:sz w:val="24"/>
                <w:szCs w:val="24"/>
              </w:rPr>
              <w:t>基层</w:t>
            </w:r>
            <w:r w:rsidRPr="00482998">
              <w:rPr>
                <w:rFonts w:ascii="Times New Roman" w:eastAsia="仿宋_GB2312" w:hAnsi="Times New Roman" w:hint="eastAsia"/>
                <w:sz w:val="24"/>
                <w:szCs w:val="24"/>
              </w:rPr>
              <w:t>组织制度执行到位</w:t>
            </w:r>
          </w:p>
        </w:tc>
        <w:tc>
          <w:tcPr>
            <w:tcW w:w="2410" w:type="dxa"/>
            <w:vAlign w:val="center"/>
          </w:tcPr>
          <w:p w:rsidR="00DF5885" w:rsidRPr="00482998" w:rsidRDefault="00DF5885" w:rsidP="00DF5885">
            <w:pPr>
              <w:spacing w:line="400" w:lineRule="exact"/>
              <w:ind w:left="360" w:hangingChars="150" w:hanging="360"/>
              <w:rPr>
                <w:sz w:val="24"/>
                <w:szCs w:val="24"/>
              </w:rPr>
            </w:pPr>
            <w:r w:rsidRPr="00482998">
              <w:rPr>
                <w:rFonts w:ascii="Times New Roman" w:eastAsia="仿宋_GB2312" w:hAnsi="Times New Roman"/>
                <w:sz w:val="24"/>
                <w:szCs w:val="24"/>
              </w:rPr>
              <w:t>4.1</w:t>
            </w:r>
            <w:r w:rsidRPr="00482998">
              <w:rPr>
                <w:rFonts w:ascii="Times New Roman" w:eastAsia="仿宋_GB2312" w:hAnsi="Times New Roman" w:hint="eastAsia"/>
                <w:sz w:val="24"/>
                <w:szCs w:val="24"/>
              </w:rPr>
              <w:t>对师生党支部工作指导推动到位，基层组织设置合理、按期换届。</w:t>
            </w:r>
          </w:p>
        </w:tc>
        <w:tc>
          <w:tcPr>
            <w:tcW w:w="5777" w:type="dxa"/>
            <w:vAlign w:val="center"/>
          </w:tcPr>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1</w:t>
            </w:r>
            <w:r w:rsidRPr="00482998">
              <w:rPr>
                <w:rFonts w:ascii="Times New Roman" w:eastAsia="仿宋_GB2312" w:hAnsi="Times New Roman" w:hint="eastAsia"/>
                <w:sz w:val="24"/>
                <w:szCs w:val="24"/>
              </w:rPr>
              <w:t>）坚持院</w:t>
            </w:r>
            <w:r w:rsidR="00287FF1">
              <w:rPr>
                <w:rFonts w:ascii="Times New Roman" w:eastAsia="仿宋_GB2312" w:hAnsi="Times New Roman" w:hint="eastAsia"/>
                <w:sz w:val="24"/>
                <w:szCs w:val="24"/>
              </w:rPr>
              <w:t>（部）</w:t>
            </w:r>
            <w:r w:rsidRPr="00482998">
              <w:rPr>
                <w:rFonts w:ascii="Times New Roman" w:eastAsia="仿宋_GB2312" w:hAnsi="Times New Roman" w:hint="eastAsia"/>
                <w:sz w:val="24"/>
                <w:szCs w:val="24"/>
              </w:rPr>
              <w:t>党组织班子成员结合分工联系教师、学生党支部制度，推动高校党建各项任务落到基层党支部。</w:t>
            </w:r>
          </w:p>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2</w:t>
            </w:r>
            <w:r w:rsidRPr="00482998">
              <w:rPr>
                <w:rFonts w:ascii="Times New Roman" w:eastAsia="仿宋_GB2312" w:hAnsi="Times New Roman" w:hint="eastAsia"/>
                <w:sz w:val="24"/>
                <w:szCs w:val="24"/>
              </w:rPr>
              <w:t>）优化党支部设置，在按院</w:t>
            </w:r>
            <w:r w:rsidR="00287FF1">
              <w:rPr>
                <w:rFonts w:ascii="Times New Roman" w:eastAsia="仿宋_GB2312" w:hAnsi="Times New Roman" w:hint="eastAsia"/>
                <w:sz w:val="24"/>
                <w:szCs w:val="24"/>
              </w:rPr>
              <w:t>（部）</w:t>
            </w:r>
            <w:r w:rsidRPr="00482998">
              <w:rPr>
                <w:rFonts w:ascii="Times New Roman" w:eastAsia="仿宋_GB2312" w:hAnsi="Times New Roman" w:hint="eastAsia"/>
                <w:sz w:val="24"/>
                <w:szCs w:val="24"/>
              </w:rPr>
              <w:t>教学科研机构设置教师党支部、按年级或院</w:t>
            </w:r>
            <w:r w:rsidR="00287FF1">
              <w:rPr>
                <w:rFonts w:ascii="Times New Roman" w:eastAsia="仿宋_GB2312" w:hAnsi="Times New Roman" w:hint="eastAsia"/>
                <w:sz w:val="24"/>
                <w:szCs w:val="24"/>
              </w:rPr>
              <w:t>（部）</w:t>
            </w:r>
            <w:r w:rsidRPr="00482998">
              <w:rPr>
                <w:rFonts w:ascii="Times New Roman" w:eastAsia="仿宋_GB2312" w:hAnsi="Times New Roman" w:hint="eastAsia"/>
                <w:sz w:val="24"/>
                <w:szCs w:val="24"/>
              </w:rPr>
              <w:t>设置学生党支部的基础上，积极探索依托重大项目组、课题组和学生公寓、社团组织、创新团队等建立师生党支部。建立提醒督促机制，所属党支部按期换届，</w:t>
            </w:r>
            <w:r w:rsidRPr="00482998">
              <w:rPr>
                <w:rFonts w:ascii="Times New Roman" w:eastAsia="仿宋_GB2312" w:hAnsi="Times New Roman"/>
                <w:sz w:val="24"/>
                <w:szCs w:val="24"/>
              </w:rPr>
              <w:t>严格按照程序选举党支部委员会和书记、副书记。</w:t>
            </w:r>
          </w:p>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3</w:t>
            </w:r>
            <w:r w:rsidRPr="00482998">
              <w:rPr>
                <w:rFonts w:ascii="Times New Roman" w:eastAsia="仿宋_GB2312" w:hAnsi="Times New Roman" w:hint="eastAsia"/>
                <w:sz w:val="24"/>
                <w:szCs w:val="24"/>
              </w:rPr>
              <w:t>）建立健全党支部工作考核评价办法，完善责任清单，细化责任要求，加强督促检查。建立后进党支部常态</w:t>
            </w:r>
            <w:proofErr w:type="gramStart"/>
            <w:r w:rsidRPr="00482998">
              <w:rPr>
                <w:rFonts w:ascii="Times New Roman" w:eastAsia="仿宋_GB2312" w:hAnsi="Times New Roman" w:hint="eastAsia"/>
                <w:sz w:val="24"/>
                <w:szCs w:val="24"/>
              </w:rPr>
              <w:t>化整顿</w:t>
            </w:r>
            <w:proofErr w:type="gramEnd"/>
            <w:r w:rsidRPr="00482998">
              <w:rPr>
                <w:rFonts w:ascii="Times New Roman" w:eastAsia="仿宋_GB2312" w:hAnsi="Times New Roman" w:hint="eastAsia"/>
                <w:sz w:val="24"/>
                <w:szCs w:val="24"/>
              </w:rPr>
              <w:t>机制，相关支部有效转化、提升达标。</w:t>
            </w:r>
          </w:p>
        </w:tc>
      </w:tr>
      <w:tr w:rsidR="00DF5885" w:rsidRPr="00E312EB" w:rsidTr="006861C0">
        <w:trPr>
          <w:trHeight w:val="6227"/>
        </w:trPr>
        <w:tc>
          <w:tcPr>
            <w:tcW w:w="1560" w:type="dxa"/>
            <w:vMerge/>
            <w:vAlign w:val="center"/>
          </w:tcPr>
          <w:p w:rsidR="00DF5885" w:rsidRPr="00E312EB" w:rsidRDefault="00DF5885" w:rsidP="00DF5885">
            <w:pPr>
              <w:spacing w:line="400" w:lineRule="exact"/>
              <w:rPr>
                <w:rFonts w:ascii="Times New Roman" w:eastAsia="仿宋_GB2312" w:hAnsi="Times New Roman"/>
                <w:sz w:val="28"/>
                <w:szCs w:val="28"/>
              </w:rPr>
            </w:pPr>
          </w:p>
        </w:tc>
        <w:tc>
          <w:tcPr>
            <w:tcW w:w="2410" w:type="dxa"/>
            <w:tcBorders>
              <w:top w:val="single" w:sz="4" w:space="0" w:color="auto"/>
            </w:tcBorders>
            <w:vAlign w:val="center"/>
          </w:tcPr>
          <w:p w:rsidR="00DF5885" w:rsidRPr="00482998" w:rsidRDefault="00DF5885" w:rsidP="00DF5885">
            <w:pPr>
              <w:spacing w:line="400" w:lineRule="exact"/>
              <w:ind w:left="360" w:hangingChars="150" w:hanging="360"/>
              <w:rPr>
                <w:rFonts w:ascii="仿宋_GB2312" w:eastAsia="仿宋_GB2312" w:hAnsi="Times New Roman"/>
                <w:sz w:val="24"/>
                <w:szCs w:val="24"/>
              </w:rPr>
            </w:pPr>
            <w:r w:rsidRPr="00482998">
              <w:rPr>
                <w:rFonts w:ascii="Times New Roman" w:eastAsia="仿宋_GB2312" w:hAnsi="Times New Roman"/>
                <w:sz w:val="24"/>
                <w:szCs w:val="24"/>
              </w:rPr>
              <w:t>4.2</w:t>
            </w:r>
            <w:r w:rsidRPr="00482998">
              <w:rPr>
                <w:rFonts w:ascii="Times New Roman" w:eastAsia="仿宋_GB2312" w:hAnsi="Times New Roman"/>
                <w:sz w:val="24"/>
                <w:szCs w:val="24"/>
              </w:rPr>
              <w:t>党内集中学习教育、经常性教育有序推进，</w:t>
            </w:r>
            <w:r w:rsidRPr="00482998">
              <w:rPr>
                <w:rFonts w:ascii="Times New Roman" w:eastAsia="仿宋_GB2312" w:hAnsi="Times New Roman" w:hint="eastAsia"/>
                <w:sz w:val="24"/>
                <w:szCs w:val="24"/>
              </w:rPr>
              <w:t>党内组织生活经常、认真、严肃。教育、管理、监督党员和组织、宣传、凝聚、服务群众工作扎实有力，党务公开、党</w:t>
            </w:r>
            <w:r w:rsidRPr="00482998">
              <w:rPr>
                <w:rFonts w:ascii="仿宋_GB2312" w:eastAsia="仿宋_GB2312" w:hAnsi="Times New Roman" w:hint="eastAsia"/>
                <w:sz w:val="24"/>
                <w:szCs w:val="24"/>
              </w:rPr>
              <w:t>纪处分、组织处置等制度执行到位。</w:t>
            </w:r>
          </w:p>
        </w:tc>
        <w:tc>
          <w:tcPr>
            <w:tcW w:w="5777" w:type="dxa"/>
            <w:tcBorders>
              <w:top w:val="single" w:sz="4" w:space="0" w:color="auto"/>
            </w:tcBorders>
            <w:vAlign w:val="center"/>
          </w:tcPr>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1</w:t>
            </w:r>
            <w:r w:rsidRPr="00482998">
              <w:rPr>
                <w:rFonts w:ascii="Times New Roman" w:eastAsia="仿宋_GB2312" w:hAnsi="Times New Roman" w:hint="eastAsia"/>
                <w:sz w:val="24"/>
                <w:szCs w:val="24"/>
              </w:rPr>
              <w:t>）推进“两学一做”学习教育常态化制度化，党员领导干部民主生活会、“三会一课”和民主评议党员等制度执行严格。党员领导干部按规定参加双重组织生活落实到位。</w:t>
            </w:r>
          </w:p>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2</w:t>
            </w:r>
            <w:r w:rsidRPr="00482998">
              <w:rPr>
                <w:rFonts w:ascii="Times New Roman" w:eastAsia="仿宋_GB2312" w:hAnsi="Times New Roman" w:hint="eastAsia"/>
                <w:sz w:val="24"/>
                <w:szCs w:val="24"/>
              </w:rPr>
              <w:t>）严格党员日常管理，组织关系管理有序，党费收缴管理规范。做好党内统计工作，加强党建工作信息化建设。推动院</w:t>
            </w:r>
            <w:r w:rsidR="00287FF1">
              <w:rPr>
                <w:rFonts w:ascii="Times New Roman" w:eastAsia="仿宋_GB2312" w:hAnsi="Times New Roman" w:hint="eastAsia"/>
                <w:sz w:val="24"/>
                <w:szCs w:val="24"/>
              </w:rPr>
              <w:t>（部）</w:t>
            </w:r>
            <w:r w:rsidRPr="00482998">
              <w:rPr>
                <w:rFonts w:ascii="Times New Roman" w:eastAsia="仿宋_GB2312" w:hAnsi="Times New Roman" w:hint="eastAsia"/>
                <w:sz w:val="24"/>
                <w:szCs w:val="24"/>
              </w:rPr>
              <w:t>党务公开。</w:t>
            </w:r>
          </w:p>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3</w:t>
            </w:r>
            <w:r w:rsidRPr="00482998">
              <w:rPr>
                <w:rFonts w:ascii="Times New Roman" w:eastAsia="仿宋_GB2312" w:hAnsi="Times New Roman" w:hint="eastAsia"/>
                <w:sz w:val="24"/>
                <w:szCs w:val="24"/>
              </w:rPr>
              <w:t>）组织师生党员充分发挥先锋模范作用，带头攻坚克难，承担重大改革发展稳定任务，积极做好联系服务群众工作，努力帮助师生解决实际问题。</w:t>
            </w:r>
          </w:p>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4</w:t>
            </w:r>
            <w:r w:rsidRPr="00482998">
              <w:rPr>
                <w:rFonts w:ascii="Times New Roman" w:eastAsia="仿宋_GB2312" w:hAnsi="Times New Roman" w:hint="eastAsia"/>
                <w:sz w:val="24"/>
                <w:szCs w:val="24"/>
              </w:rPr>
              <w:t>）健全党风廉政建设制度，综合运用“四种形态”，重点运用“第一种形态”，加强对师生党员的教育监督管理，对苗头性、倾向性问题，及时咬耳扯袖、督促改正。对违反党纪的党员，及时报请上级党组织研究批准，按程序</w:t>
            </w:r>
            <w:proofErr w:type="gramStart"/>
            <w:r w:rsidRPr="00482998">
              <w:rPr>
                <w:rFonts w:ascii="Times New Roman" w:eastAsia="仿宋_GB2312" w:hAnsi="Times New Roman" w:hint="eastAsia"/>
                <w:sz w:val="24"/>
                <w:szCs w:val="24"/>
              </w:rPr>
              <w:t>作出</w:t>
            </w:r>
            <w:proofErr w:type="gramEnd"/>
            <w:r w:rsidRPr="00482998">
              <w:rPr>
                <w:rFonts w:ascii="Times New Roman" w:eastAsia="仿宋_GB2312" w:hAnsi="Times New Roman" w:hint="eastAsia"/>
                <w:sz w:val="24"/>
                <w:szCs w:val="24"/>
              </w:rPr>
              <w:t>党纪处分、组织处置。</w:t>
            </w:r>
          </w:p>
        </w:tc>
      </w:tr>
      <w:tr w:rsidR="00DF5885" w:rsidRPr="00E312EB" w:rsidTr="006861C0">
        <w:trPr>
          <w:trHeight w:val="3175"/>
        </w:trPr>
        <w:tc>
          <w:tcPr>
            <w:tcW w:w="1560" w:type="dxa"/>
            <w:vMerge/>
            <w:vAlign w:val="center"/>
          </w:tcPr>
          <w:p w:rsidR="00DF5885" w:rsidRPr="00E312EB" w:rsidRDefault="00DF5885" w:rsidP="00DF5885">
            <w:pPr>
              <w:spacing w:line="400" w:lineRule="exact"/>
              <w:rPr>
                <w:rFonts w:ascii="Times New Roman" w:eastAsia="仿宋_GB2312" w:hAnsi="Times New Roman"/>
                <w:sz w:val="28"/>
                <w:szCs w:val="28"/>
              </w:rPr>
            </w:pPr>
          </w:p>
        </w:tc>
        <w:tc>
          <w:tcPr>
            <w:tcW w:w="2410" w:type="dxa"/>
            <w:tcBorders>
              <w:top w:val="single" w:sz="4" w:space="0" w:color="auto"/>
            </w:tcBorders>
            <w:vAlign w:val="center"/>
          </w:tcPr>
          <w:p w:rsidR="00DF5885" w:rsidRPr="00482998" w:rsidRDefault="00DF5885" w:rsidP="00DF5885">
            <w:pPr>
              <w:spacing w:line="400" w:lineRule="exact"/>
              <w:ind w:left="391" w:hangingChars="163" w:hanging="391"/>
              <w:rPr>
                <w:rFonts w:ascii="Times New Roman" w:eastAsia="仿宋_GB2312" w:hAnsi="Times New Roman"/>
                <w:sz w:val="24"/>
                <w:szCs w:val="24"/>
              </w:rPr>
            </w:pPr>
            <w:r w:rsidRPr="00482998">
              <w:rPr>
                <w:rFonts w:ascii="Times New Roman" w:eastAsia="仿宋_GB2312" w:hAnsi="Times New Roman"/>
                <w:sz w:val="24"/>
                <w:szCs w:val="24"/>
              </w:rPr>
              <w:t>4.3</w:t>
            </w:r>
            <w:r w:rsidRPr="00482998">
              <w:rPr>
                <w:rFonts w:ascii="仿宋_GB2312" w:eastAsia="仿宋_GB2312" w:hAnsi="Times New Roman" w:hint="eastAsia"/>
                <w:sz w:val="24"/>
                <w:szCs w:val="24"/>
              </w:rPr>
              <w:t>师生党支部书记选优配强，“双带头人”教师</w:t>
            </w:r>
            <w:r w:rsidRPr="00482998">
              <w:rPr>
                <w:rFonts w:ascii="Times New Roman" w:eastAsia="仿宋_GB2312" w:hAnsi="Times New Roman"/>
                <w:sz w:val="24"/>
                <w:szCs w:val="24"/>
              </w:rPr>
              <w:t>党支部书记全面覆盖</w:t>
            </w:r>
            <w:r w:rsidRPr="00482998">
              <w:rPr>
                <w:rFonts w:ascii="Times New Roman" w:eastAsia="仿宋_GB2312" w:hAnsi="Times New Roman" w:hint="eastAsia"/>
                <w:sz w:val="24"/>
                <w:szCs w:val="24"/>
              </w:rPr>
              <w:t>。</w:t>
            </w:r>
          </w:p>
          <w:p w:rsidR="00DF5885" w:rsidRPr="00482998" w:rsidRDefault="00DF5885" w:rsidP="00DF5885">
            <w:pPr>
              <w:spacing w:line="400" w:lineRule="exact"/>
              <w:ind w:left="360" w:hangingChars="150" w:hanging="360"/>
              <w:rPr>
                <w:rFonts w:ascii="Times New Roman" w:eastAsia="仿宋_GB2312" w:hAnsi="Times New Roman"/>
                <w:sz w:val="24"/>
                <w:szCs w:val="24"/>
              </w:rPr>
            </w:pPr>
          </w:p>
        </w:tc>
        <w:tc>
          <w:tcPr>
            <w:tcW w:w="5777" w:type="dxa"/>
            <w:tcBorders>
              <w:top w:val="single" w:sz="4" w:space="0" w:color="auto"/>
            </w:tcBorders>
            <w:vAlign w:val="center"/>
          </w:tcPr>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1</w:t>
            </w:r>
            <w:r w:rsidRPr="00482998">
              <w:rPr>
                <w:rFonts w:ascii="Times New Roman" w:eastAsia="仿宋_GB2312" w:hAnsi="Times New Roman" w:hint="eastAsia"/>
                <w:sz w:val="24"/>
                <w:szCs w:val="24"/>
              </w:rPr>
              <w:t>）认真履行“双带头人”教师党支部书记培育责任，做好“双带头人”</w:t>
            </w:r>
            <w:r w:rsidRPr="00482998">
              <w:rPr>
                <w:rFonts w:ascii="Times New Roman" w:eastAsia="仿宋_GB2312" w:hAnsi="Times New Roman"/>
                <w:sz w:val="24"/>
                <w:szCs w:val="24"/>
              </w:rPr>
              <w:t>党支部书记选配</w:t>
            </w:r>
            <w:r w:rsidRPr="00482998">
              <w:rPr>
                <w:rFonts w:ascii="Times New Roman" w:eastAsia="仿宋_GB2312" w:hAnsi="Times New Roman" w:hint="eastAsia"/>
                <w:sz w:val="24"/>
                <w:szCs w:val="24"/>
              </w:rPr>
              <w:t>、培养、使用等工作，力争</w:t>
            </w:r>
            <w:r w:rsidRPr="00482998">
              <w:rPr>
                <w:rFonts w:ascii="Times New Roman" w:eastAsia="仿宋_GB2312" w:hAnsi="Times New Roman" w:hint="eastAsia"/>
                <w:sz w:val="24"/>
                <w:szCs w:val="24"/>
              </w:rPr>
              <w:t>3</w:t>
            </w:r>
            <w:r w:rsidRPr="00482998">
              <w:rPr>
                <w:rFonts w:ascii="Times New Roman" w:eastAsia="仿宋_GB2312" w:hAnsi="Times New Roman" w:hint="eastAsia"/>
                <w:sz w:val="24"/>
                <w:szCs w:val="24"/>
              </w:rPr>
              <w:t>年内使教师党支部书记普遍成为“双带头人”。</w:t>
            </w:r>
          </w:p>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2</w:t>
            </w:r>
            <w:r w:rsidRPr="00482998">
              <w:rPr>
                <w:rFonts w:ascii="Times New Roman" w:eastAsia="仿宋_GB2312" w:hAnsi="Times New Roman" w:hint="eastAsia"/>
                <w:sz w:val="24"/>
                <w:szCs w:val="24"/>
              </w:rPr>
              <w:t>）注重从优秀辅导员、骨干教师、优秀大学生党员中选拔学生党支部书记，选优配</w:t>
            </w:r>
            <w:proofErr w:type="gramStart"/>
            <w:r w:rsidRPr="00482998">
              <w:rPr>
                <w:rFonts w:ascii="Times New Roman" w:eastAsia="仿宋_GB2312" w:hAnsi="Times New Roman" w:hint="eastAsia"/>
                <w:sz w:val="24"/>
                <w:szCs w:val="24"/>
              </w:rPr>
              <w:t>强学生</w:t>
            </w:r>
            <w:proofErr w:type="gramEnd"/>
            <w:r w:rsidRPr="00482998">
              <w:rPr>
                <w:rFonts w:ascii="Times New Roman" w:eastAsia="仿宋_GB2312" w:hAnsi="Times New Roman" w:hint="eastAsia"/>
                <w:sz w:val="24"/>
                <w:szCs w:val="24"/>
              </w:rPr>
              <w:t>党支部书记和支部委员。</w:t>
            </w:r>
          </w:p>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hint="eastAsia"/>
                <w:sz w:val="24"/>
                <w:szCs w:val="24"/>
              </w:rPr>
              <w:t>3</w:t>
            </w:r>
            <w:r w:rsidRPr="00482998">
              <w:rPr>
                <w:rFonts w:ascii="Times New Roman" w:eastAsia="仿宋_GB2312" w:hAnsi="Times New Roman" w:hint="eastAsia"/>
                <w:sz w:val="24"/>
                <w:szCs w:val="24"/>
              </w:rPr>
              <w:t>）坚持院</w:t>
            </w:r>
            <w:r w:rsidR="00287FF1">
              <w:rPr>
                <w:rFonts w:ascii="Times New Roman" w:eastAsia="仿宋_GB2312" w:hAnsi="Times New Roman" w:hint="eastAsia"/>
                <w:sz w:val="24"/>
                <w:szCs w:val="24"/>
              </w:rPr>
              <w:t>（部）</w:t>
            </w:r>
            <w:r w:rsidRPr="00482998">
              <w:rPr>
                <w:rFonts w:ascii="Times New Roman" w:eastAsia="仿宋_GB2312" w:hAnsi="Times New Roman" w:hint="eastAsia"/>
                <w:sz w:val="24"/>
                <w:szCs w:val="24"/>
              </w:rPr>
              <w:t>班子成员联系师生党支部制度，建立党支部书记工作考核机制，推进党支部书记抓党建述职评议考核工作。</w:t>
            </w:r>
          </w:p>
        </w:tc>
      </w:tr>
      <w:tr w:rsidR="00DF5885" w:rsidRPr="00E312EB" w:rsidTr="006861C0">
        <w:trPr>
          <w:trHeight w:val="416"/>
        </w:trPr>
        <w:tc>
          <w:tcPr>
            <w:tcW w:w="1560" w:type="dxa"/>
            <w:vMerge/>
            <w:vAlign w:val="center"/>
          </w:tcPr>
          <w:p w:rsidR="00DF5885" w:rsidRPr="00E312EB" w:rsidRDefault="00DF5885" w:rsidP="00DF5885">
            <w:pPr>
              <w:spacing w:line="400" w:lineRule="exact"/>
              <w:rPr>
                <w:rFonts w:ascii="Times New Roman" w:eastAsia="仿宋_GB2312" w:hAnsi="Times New Roman"/>
                <w:sz w:val="28"/>
                <w:szCs w:val="28"/>
              </w:rPr>
            </w:pPr>
          </w:p>
        </w:tc>
        <w:tc>
          <w:tcPr>
            <w:tcW w:w="2410" w:type="dxa"/>
            <w:tcBorders>
              <w:top w:val="single" w:sz="4" w:space="0" w:color="auto"/>
            </w:tcBorders>
            <w:vAlign w:val="center"/>
          </w:tcPr>
          <w:p w:rsidR="00DF5885" w:rsidRPr="00482998" w:rsidRDefault="00DF5885" w:rsidP="00DF5885">
            <w:pPr>
              <w:spacing w:line="400" w:lineRule="exact"/>
              <w:ind w:left="360" w:hangingChars="150" w:hanging="360"/>
              <w:rPr>
                <w:rFonts w:ascii="仿宋_GB2312" w:eastAsia="仿宋_GB2312" w:hAnsi="Times New Roman"/>
                <w:sz w:val="24"/>
                <w:szCs w:val="24"/>
              </w:rPr>
            </w:pPr>
            <w:r w:rsidRPr="00482998">
              <w:rPr>
                <w:rFonts w:ascii="Times New Roman" w:eastAsia="仿宋_GB2312" w:hAnsi="Times New Roman"/>
                <w:sz w:val="24"/>
                <w:szCs w:val="24"/>
              </w:rPr>
              <w:t>4.4</w:t>
            </w:r>
            <w:r w:rsidRPr="00482998">
              <w:rPr>
                <w:rFonts w:ascii="Times New Roman" w:eastAsia="仿宋_GB2312" w:hAnsi="Times New Roman" w:hint="eastAsia"/>
                <w:sz w:val="24"/>
                <w:szCs w:val="24"/>
              </w:rPr>
              <w:t>在高层次领军人才、优秀青年教师和大学生中培养入党积极分子、发展党员工作成效明显</w:t>
            </w:r>
            <w:r w:rsidRPr="00482998">
              <w:rPr>
                <w:rFonts w:ascii="Times New Roman" w:eastAsia="仿宋_GB2312" w:hAnsi="Times New Roman"/>
                <w:sz w:val="24"/>
                <w:szCs w:val="24"/>
              </w:rPr>
              <w:t>。</w:t>
            </w:r>
          </w:p>
        </w:tc>
        <w:tc>
          <w:tcPr>
            <w:tcW w:w="5777" w:type="dxa"/>
            <w:tcBorders>
              <w:top w:val="single" w:sz="4" w:space="0" w:color="auto"/>
            </w:tcBorders>
            <w:vAlign w:val="center"/>
          </w:tcPr>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1</w:t>
            </w:r>
            <w:r w:rsidRPr="00482998">
              <w:rPr>
                <w:rFonts w:ascii="Times New Roman" w:eastAsia="仿宋_GB2312" w:hAnsi="Times New Roman" w:hint="eastAsia"/>
                <w:sz w:val="24"/>
                <w:szCs w:val="24"/>
              </w:rPr>
              <w:t>）细化年度教师党员发展工作安排，指导教师党支部切实做好在高层次领军人才、青年优秀教师中发展党员工作。</w:t>
            </w:r>
            <w:r w:rsidRPr="00482998">
              <w:rPr>
                <w:rFonts w:ascii="Times New Roman" w:eastAsia="仿宋_GB2312" w:hAnsi="Times New Roman"/>
                <w:sz w:val="24"/>
                <w:szCs w:val="24"/>
              </w:rPr>
              <w:t>院</w:t>
            </w:r>
            <w:r w:rsidR="00287FF1">
              <w:rPr>
                <w:rFonts w:ascii="Times New Roman" w:eastAsia="仿宋_GB2312" w:hAnsi="Times New Roman"/>
                <w:sz w:val="24"/>
                <w:szCs w:val="24"/>
              </w:rPr>
              <w:t>（部）</w:t>
            </w:r>
            <w:r w:rsidRPr="00482998">
              <w:rPr>
                <w:rFonts w:ascii="Times New Roman" w:eastAsia="仿宋_GB2312" w:hAnsi="Times New Roman"/>
                <w:sz w:val="24"/>
                <w:szCs w:val="24"/>
              </w:rPr>
              <w:t>党组织书记、教师党支部书记常态化联系教师入党积极分子</w:t>
            </w:r>
            <w:r w:rsidRPr="00482998">
              <w:rPr>
                <w:rFonts w:ascii="Times New Roman" w:eastAsia="仿宋_GB2312" w:hAnsi="Times New Roman" w:hint="eastAsia"/>
                <w:sz w:val="24"/>
                <w:szCs w:val="24"/>
              </w:rPr>
              <w:t>，主动帮助引导他们向党组织靠拢。</w:t>
            </w:r>
          </w:p>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2</w:t>
            </w:r>
            <w:r w:rsidRPr="00482998">
              <w:rPr>
                <w:rFonts w:ascii="Times New Roman" w:eastAsia="仿宋_GB2312" w:hAnsi="Times New Roman" w:hint="eastAsia"/>
                <w:sz w:val="24"/>
                <w:szCs w:val="24"/>
              </w:rPr>
              <w:t>）坚持把政治标准放在首位，严把党员发展质量关，做好在高校学生中发展党员工作，将“推荐优秀团员作为入党积极分子”作为重要渠道，重视发</w:t>
            </w:r>
            <w:r w:rsidRPr="00482998">
              <w:rPr>
                <w:rFonts w:ascii="Times New Roman" w:eastAsia="仿宋_GB2312" w:hAnsi="Times New Roman" w:hint="eastAsia"/>
                <w:sz w:val="24"/>
                <w:szCs w:val="24"/>
              </w:rPr>
              <w:lastRenderedPageBreak/>
              <w:t>展少数民族学生入党。</w:t>
            </w:r>
          </w:p>
        </w:tc>
      </w:tr>
      <w:tr w:rsidR="00DF5885" w:rsidRPr="00E312EB" w:rsidTr="006861C0">
        <w:trPr>
          <w:trHeight w:val="1587"/>
        </w:trPr>
        <w:tc>
          <w:tcPr>
            <w:tcW w:w="1560" w:type="dxa"/>
            <w:vMerge/>
            <w:vAlign w:val="center"/>
          </w:tcPr>
          <w:p w:rsidR="00DF5885" w:rsidRPr="00E312EB" w:rsidRDefault="00DF5885" w:rsidP="00DF5885">
            <w:pPr>
              <w:spacing w:line="400" w:lineRule="exact"/>
              <w:rPr>
                <w:rFonts w:ascii="Times New Roman" w:eastAsia="仿宋_GB2312" w:hAnsi="Times New Roman"/>
                <w:sz w:val="28"/>
                <w:szCs w:val="28"/>
              </w:rPr>
            </w:pPr>
          </w:p>
        </w:tc>
        <w:tc>
          <w:tcPr>
            <w:tcW w:w="2410" w:type="dxa"/>
            <w:tcBorders>
              <w:top w:val="single" w:sz="4" w:space="0" w:color="auto"/>
            </w:tcBorders>
            <w:vAlign w:val="center"/>
          </w:tcPr>
          <w:p w:rsidR="00DF5885" w:rsidRPr="00482998" w:rsidRDefault="00DF5885" w:rsidP="00DF5885">
            <w:pPr>
              <w:spacing w:line="400" w:lineRule="exact"/>
              <w:ind w:left="360" w:hangingChars="150" w:hanging="360"/>
              <w:rPr>
                <w:rFonts w:ascii="Times New Roman" w:eastAsia="仿宋_GB2312" w:hAnsi="Times New Roman"/>
                <w:sz w:val="24"/>
                <w:szCs w:val="24"/>
              </w:rPr>
            </w:pPr>
            <w:r w:rsidRPr="00482998">
              <w:rPr>
                <w:rFonts w:ascii="Times New Roman" w:eastAsia="仿宋_GB2312" w:hAnsi="Times New Roman"/>
                <w:sz w:val="24"/>
                <w:szCs w:val="24"/>
              </w:rPr>
              <w:t>4.5</w:t>
            </w:r>
            <w:r w:rsidRPr="00482998">
              <w:rPr>
                <w:rFonts w:ascii="Times New Roman" w:eastAsia="仿宋_GB2312" w:hAnsi="Times New Roman"/>
                <w:sz w:val="24"/>
                <w:szCs w:val="24"/>
              </w:rPr>
              <w:t>专职组织员配</w:t>
            </w:r>
            <w:r w:rsidRPr="00482998">
              <w:rPr>
                <w:rFonts w:ascii="Times New Roman" w:eastAsia="仿宋_GB2312" w:hAnsi="Times New Roman" w:hint="eastAsia"/>
                <w:sz w:val="24"/>
                <w:szCs w:val="24"/>
              </w:rPr>
              <w:t>齐配强。</w:t>
            </w:r>
          </w:p>
        </w:tc>
        <w:tc>
          <w:tcPr>
            <w:tcW w:w="5777" w:type="dxa"/>
            <w:tcBorders>
              <w:top w:val="single" w:sz="4" w:space="0" w:color="auto"/>
            </w:tcBorders>
            <w:vAlign w:val="center"/>
          </w:tcPr>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1</w:t>
            </w:r>
            <w:r w:rsidRPr="00482998">
              <w:rPr>
                <w:rFonts w:ascii="Times New Roman" w:eastAsia="仿宋_GB2312" w:hAnsi="Times New Roman" w:hint="eastAsia"/>
                <w:sz w:val="24"/>
                <w:szCs w:val="24"/>
              </w:rPr>
              <w:t>）推进组织员队伍建设，至少配备</w:t>
            </w:r>
            <w:r w:rsidRPr="00482998">
              <w:rPr>
                <w:rFonts w:ascii="Times New Roman" w:eastAsia="仿宋_GB2312" w:hAnsi="Times New Roman" w:hint="eastAsia"/>
                <w:sz w:val="24"/>
                <w:szCs w:val="24"/>
              </w:rPr>
              <w:t>1</w:t>
            </w:r>
            <w:r w:rsidRPr="00482998">
              <w:rPr>
                <w:rFonts w:ascii="Times New Roman" w:eastAsia="仿宋_GB2312" w:hAnsi="Times New Roman" w:hint="eastAsia"/>
                <w:sz w:val="24"/>
                <w:szCs w:val="24"/>
              </w:rPr>
              <w:t>至</w:t>
            </w:r>
            <w:r w:rsidRPr="00482998">
              <w:rPr>
                <w:rFonts w:ascii="Times New Roman" w:eastAsia="仿宋_GB2312" w:hAnsi="Times New Roman" w:hint="eastAsia"/>
                <w:sz w:val="24"/>
                <w:szCs w:val="24"/>
              </w:rPr>
              <w:t>2</w:t>
            </w:r>
            <w:r w:rsidRPr="00482998">
              <w:rPr>
                <w:rFonts w:ascii="Times New Roman" w:eastAsia="仿宋_GB2312" w:hAnsi="Times New Roman" w:hint="eastAsia"/>
                <w:sz w:val="24"/>
                <w:szCs w:val="24"/>
              </w:rPr>
              <w:t>名专职组织员。</w:t>
            </w:r>
          </w:p>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hint="eastAsia"/>
                <w:sz w:val="24"/>
                <w:szCs w:val="24"/>
              </w:rPr>
              <w:t>2</w:t>
            </w:r>
            <w:r w:rsidRPr="00482998">
              <w:rPr>
                <w:rFonts w:ascii="Times New Roman" w:eastAsia="仿宋_GB2312" w:hAnsi="Times New Roman" w:hint="eastAsia"/>
                <w:sz w:val="24"/>
                <w:szCs w:val="24"/>
              </w:rPr>
              <w:t>）加强组织员培养培训，充分发挥他们在基层党建、党员发展、党内监督等方面的专职专责作用。</w:t>
            </w:r>
          </w:p>
        </w:tc>
      </w:tr>
      <w:tr w:rsidR="00DF5885" w:rsidRPr="00E312EB" w:rsidTr="006861C0">
        <w:trPr>
          <w:trHeight w:val="2545"/>
        </w:trPr>
        <w:tc>
          <w:tcPr>
            <w:tcW w:w="1560" w:type="dxa"/>
            <w:vMerge w:val="restart"/>
            <w:vAlign w:val="center"/>
          </w:tcPr>
          <w:p w:rsidR="00DF5885" w:rsidRPr="00482998" w:rsidRDefault="00DF5885" w:rsidP="00DF5885">
            <w:pPr>
              <w:spacing w:line="400" w:lineRule="exact"/>
              <w:ind w:left="360" w:hangingChars="150" w:hanging="360"/>
              <w:rPr>
                <w:rFonts w:ascii="Times New Roman" w:eastAsia="仿宋_GB2312" w:hAnsi="Times New Roman"/>
                <w:sz w:val="24"/>
                <w:szCs w:val="24"/>
              </w:rPr>
            </w:pPr>
            <w:r w:rsidRPr="00482998">
              <w:rPr>
                <w:rFonts w:ascii="Times New Roman" w:eastAsia="仿宋_GB2312" w:hAnsi="Times New Roman"/>
                <w:sz w:val="24"/>
                <w:szCs w:val="24"/>
              </w:rPr>
              <w:t>5.</w:t>
            </w:r>
            <w:r w:rsidRPr="00482998">
              <w:rPr>
                <w:rFonts w:ascii="Times New Roman" w:eastAsia="仿宋_GB2312" w:hAnsi="Times New Roman" w:hint="eastAsia"/>
                <w:sz w:val="24"/>
                <w:szCs w:val="24"/>
              </w:rPr>
              <w:t>推动改革发展到位</w:t>
            </w:r>
          </w:p>
        </w:tc>
        <w:tc>
          <w:tcPr>
            <w:tcW w:w="2410" w:type="dxa"/>
            <w:vAlign w:val="center"/>
          </w:tcPr>
          <w:p w:rsidR="00DF5885" w:rsidRPr="00482998" w:rsidRDefault="00DF5885" w:rsidP="00DF5885">
            <w:pPr>
              <w:spacing w:line="400" w:lineRule="exact"/>
              <w:ind w:left="360" w:hangingChars="150" w:hanging="360"/>
              <w:rPr>
                <w:rFonts w:ascii="仿宋_GB2312" w:eastAsia="仿宋_GB2312" w:hAnsi="Times New Roman"/>
                <w:sz w:val="24"/>
                <w:szCs w:val="24"/>
              </w:rPr>
            </w:pPr>
            <w:r w:rsidRPr="00482998">
              <w:rPr>
                <w:rFonts w:ascii="Times New Roman" w:eastAsia="仿宋_GB2312" w:hAnsi="Times New Roman"/>
                <w:sz w:val="24"/>
                <w:szCs w:val="24"/>
              </w:rPr>
              <w:t>5.1</w:t>
            </w:r>
            <w:r w:rsidRPr="00482998">
              <w:rPr>
                <w:rFonts w:ascii="仿宋_GB2312" w:eastAsia="仿宋_GB2312" w:hAnsi="Times New Roman" w:hint="eastAsia"/>
                <w:sz w:val="24"/>
                <w:szCs w:val="24"/>
              </w:rPr>
              <w:t>谋划推进、保障落实人才培养、学科建设、科研管理等重大改革、重要事项、重点安排坚强有力。</w:t>
            </w:r>
          </w:p>
        </w:tc>
        <w:tc>
          <w:tcPr>
            <w:tcW w:w="5777" w:type="dxa"/>
            <w:vAlign w:val="center"/>
          </w:tcPr>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1</w:t>
            </w:r>
            <w:r w:rsidRPr="00482998">
              <w:rPr>
                <w:rFonts w:ascii="Times New Roman" w:eastAsia="仿宋_GB2312" w:hAnsi="Times New Roman" w:hint="eastAsia"/>
                <w:sz w:val="24"/>
                <w:szCs w:val="24"/>
              </w:rPr>
              <w:t>）强化院系党组织政治功能、组织功能和服务功能，充分发挥政治引领、思想凝聚、组织保证等作用，深入谋划部署、扎实推进落实院</w:t>
            </w:r>
            <w:r w:rsidR="00287FF1">
              <w:rPr>
                <w:rFonts w:ascii="Times New Roman" w:eastAsia="仿宋_GB2312" w:hAnsi="Times New Roman" w:hint="eastAsia"/>
                <w:sz w:val="24"/>
                <w:szCs w:val="24"/>
              </w:rPr>
              <w:t>（部）</w:t>
            </w:r>
            <w:r w:rsidRPr="00482998">
              <w:rPr>
                <w:rFonts w:ascii="Times New Roman" w:eastAsia="仿宋_GB2312" w:hAnsi="Times New Roman" w:hint="eastAsia"/>
                <w:sz w:val="24"/>
                <w:szCs w:val="24"/>
              </w:rPr>
              <w:t>改革发展稳定各项工作。</w:t>
            </w:r>
          </w:p>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2</w:t>
            </w: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做好</w:t>
            </w:r>
            <w:r w:rsidRPr="00482998">
              <w:rPr>
                <w:rFonts w:ascii="Times New Roman" w:eastAsia="仿宋_GB2312" w:hAnsi="Times New Roman" w:hint="eastAsia"/>
                <w:sz w:val="24"/>
                <w:szCs w:val="24"/>
              </w:rPr>
              <w:t>组织、宣传、凝聚、服务</w:t>
            </w:r>
            <w:r w:rsidRPr="00482998">
              <w:rPr>
                <w:rFonts w:ascii="Times New Roman" w:eastAsia="仿宋_GB2312" w:hAnsi="Times New Roman"/>
                <w:sz w:val="24"/>
                <w:szCs w:val="24"/>
              </w:rPr>
              <w:t>师生</w:t>
            </w:r>
            <w:r w:rsidRPr="00482998">
              <w:rPr>
                <w:rFonts w:ascii="Times New Roman" w:eastAsia="仿宋_GB2312" w:hAnsi="Times New Roman" w:hint="eastAsia"/>
                <w:sz w:val="24"/>
                <w:szCs w:val="24"/>
              </w:rPr>
              <w:t>工作</w:t>
            </w:r>
            <w:r w:rsidRPr="00482998">
              <w:rPr>
                <w:rFonts w:ascii="Times New Roman" w:eastAsia="仿宋_GB2312" w:hAnsi="Times New Roman"/>
                <w:sz w:val="24"/>
                <w:szCs w:val="24"/>
              </w:rPr>
              <w:t>，</w:t>
            </w:r>
            <w:r w:rsidRPr="00482998">
              <w:rPr>
                <w:rFonts w:ascii="Times New Roman" w:eastAsia="仿宋_GB2312" w:hAnsi="Times New Roman" w:hint="eastAsia"/>
                <w:sz w:val="24"/>
                <w:szCs w:val="24"/>
              </w:rPr>
              <w:t>团结凝聚、引领带动师生积极投身院</w:t>
            </w:r>
            <w:r w:rsidR="00287FF1">
              <w:rPr>
                <w:rFonts w:ascii="Times New Roman" w:eastAsia="仿宋_GB2312" w:hAnsi="Times New Roman" w:hint="eastAsia"/>
                <w:sz w:val="24"/>
                <w:szCs w:val="24"/>
              </w:rPr>
              <w:t>（部）</w:t>
            </w:r>
            <w:r w:rsidRPr="00482998">
              <w:rPr>
                <w:rFonts w:ascii="Times New Roman" w:eastAsia="仿宋_GB2312" w:hAnsi="Times New Roman" w:hint="eastAsia"/>
                <w:sz w:val="24"/>
                <w:szCs w:val="24"/>
              </w:rPr>
              <w:t>重大改革、重要事项、重点安排，取得优异成绩</w:t>
            </w:r>
            <w:r w:rsidRPr="00482998">
              <w:rPr>
                <w:rFonts w:ascii="Times New Roman" w:eastAsia="仿宋_GB2312" w:hAnsi="Times New Roman"/>
                <w:sz w:val="24"/>
                <w:szCs w:val="24"/>
              </w:rPr>
              <w:t>。</w:t>
            </w:r>
          </w:p>
        </w:tc>
      </w:tr>
      <w:tr w:rsidR="00DF5885" w:rsidRPr="00E312EB" w:rsidTr="006861C0">
        <w:trPr>
          <w:trHeight w:val="3247"/>
        </w:trPr>
        <w:tc>
          <w:tcPr>
            <w:tcW w:w="1560" w:type="dxa"/>
            <w:vMerge/>
            <w:vAlign w:val="center"/>
          </w:tcPr>
          <w:p w:rsidR="00DF5885" w:rsidRPr="00E312EB" w:rsidRDefault="00DF5885" w:rsidP="00DF5885">
            <w:pPr>
              <w:spacing w:line="400" w:lineRule="exact"/>
              <w:rPr>
                <w:rFonts w:ascii="Times New Roman" w:eastAsia="仿宋_GB2312" w:hAnsi="Times New Roman"/>
                <w:sz w:val="28"/>
                <w:szCs w:val="28"/>
              </w:rPr>
            </w:pPr>
          </w:p>
        </w:tc>
        <w:tc>
          <w:tcPr>
            <w:tcW w:w="2410" w:type="dxa"/>
            <w:tcBorders>
              <w:top w:val="single" w:sz="4" w:space="0" w:color="auto"/>
            </w:tcBorders>
            <w:vAlign w:val="center"/>
          </w:tcPr>
          <w:p w:rsidR="00DF5885" w:rsidRPr="00482998" w:rsidRDefault="00DF5885" w:rsidP="00DF5885">
            <w:pPr>
              <w:spacing w:line="400" w:lineRule="exact"/>
              <w:ind w:left="391" w:hangingChars="163" w:hanging="391"/>
              <w:rPr>
                <w:rFonts w:ascii="仿宋_GB2312" w:eastAsia="仿宋_GB2312" w:hAnsi="Times New Roman"/>
                <w:sz w:val="24"/>
                <w:szCs w:val="24"/>
              </w:rPr>
            </w:pPr>
            <w:r w:rsidRPr="00482998">
              <w:rPr>
                <w:rFonts w:ascii="Times New Roman" w:eastAsia="仿宋_GB2312" w:hAnsi="Times New Roman"/>
                <w:sz w:val="24"/>
                <w:szCs w:val="24"/>
              </w:rPr>
              <w:t>5.2</w:t>
            </w:r>
            <w:r w:rsidRPr="00482998">
              <w:rPr>
                <w:rFonts w:ascii="仿宋_GB2312" w:eastAsia="仿宋_GB2312" w:hAnsi="Times New Roman" w:hint="eastAsia"/>
                <w:sz w:val="24"/>
                <w:szCs w:val="24"/>
              </w:rPr>
              <w:t>党的建设和群团组织建设、</w:t>
            </w:r>
            <w:r w:rsidRPr="00482998">
              <w:rPr>
                <w:rFonts w:ascii="Times New Roman" w:eastAsia="仿宋_GB2312" w:hAnsi="Times New Roman" w:hint="eastAsia"/>
                <w:sz w:val="24"/>
                <w:szCs w:val="24"/>
              </w:rPr>
              <w:t>基层</w:t>
            </w:r>
            <w:r w:rsidRPr="00482998">
              <w:rPr>
                <w:rFonts w:ascii="仿宋_GB2312" w:eastAsia="仿宋_GB2312" w:hAnsi="Times New Roman" w:hint="eastAsia"/>
                <w:sz w:val="24"/>
                <w:szCs w:val="24"/>
              </w:rPr>
              <w:t>治理体系建设和</w:t>
            </w:r>
            <w:proofErr w:type="gramStart"/>
            <w:r w:rsidRPr="00482998">
              <w:rPr>
                <w:rFonts w:ascii="仿宋_GB2312" w:eastAsia="仿宋_GB2312" w:hAnsi="Times New Roman" w:hint="eastAsia"/>
                <w:sz w:val="24"/>
                <w:szCs w:val="24"/>
              </w:rPr>
              <w:t>维稳工作</w:t>
            </w:r>
            <w:proofErr w:type="gramEnd"/>
            <w:r w:rsidRPr="00482998">
              <w:rPr>
                <w:rFonts w:ascii="仿宋_GB2312" w:eastAsia="仿宋_GB2312" w:hAnsi="Times New Roman" w:hint="eastAsia"/>
                <w:sz w:val="24"/>
                <w:szCs w:val="24"/>
              </w:rPr>
              <w:t>体系建设有机融合。维护学校和谐稳定，文明校园、平安校园建设业绩突出。</w:t>
            </w:r>
          </w:p>
        </w:tc>
        <w:tc>
          <w:tcPr>
            <w:tcW w:w="5777" w:type="dxa"/>
            <w:tcBorders>
              <w:top w:val="single" w:sz="4" w:space="0" w:color="auto"/>
            </w:tcBorders>
            <w:vAlign w:val="center"/>
          </w:tcPr>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1</w:t>
            </w:r>
            <w:r w:rsidRPr="00482998">
              <w:rPr>
                <w:rFonts w:ascii="Times New Roman" w:eastAsia="仿宋_GB2312" w:hAnsi="Times New Roman" w:hint="eastAsia"/>
                <w:sz w:val="24"/>
                <w:szCs w:val="24"/>
              </w:rPr>
              <w:t>）做好院</w:t>
            </w:r>
            <w:r w:rsidR="00287FF1">
              <w:rPr>
                <w:rFonts w:ascii="Times New Roman" w:eastAsia="仿宋_GB2312" w:hAnsi="Times New Roman" w:hint="eastAsia"/>
                <w:sz w:val="24"/>
                <w:szCs w:val="24"/>
              </w:rPr>
              <w:t>（部）</w:t>
            </w:r>
            <w:r w:rsidRPr="00482998">
              <w:rPr>
                <w:rFonts w:ascii="Times New Roman" w:eastAsia="仿宋_GB2312" w:hAnsi="Times New Roman" w:hint="eastAsia"/>
                <w:sz w:val="24"/>
                <w:szCs w:val="24"/>
              </w:rPr>
              <w:t>统战工作，加强对党外知识分子的思想引领，抓好民族宗教等工作。</w:t>
            </w:r>
          </w:p>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2</w:t>
            </w:r>
            <w:r w:rsidRPr="00482998">
              <w:rPr>
                <w:rFonts w:ascii="Times New Roman" w:eastAsia="仿宋_GB2312" w:hAnsi="Times New Roman" w:hint="eastAsia"/>
                <w:sz w:val="24"/>
                <w:szCs w:val="24"/>
              </w:rPr>
              <w:t>）坚持以党的建设带动群团组织建设，加强院</w:t>
            </w:r>
            <w:r w:rsidR="00287FF1">
              <w:rPr>
                <w:rFonts w:ascii="Times New Roman" w:eastAsia="仿宋_GB2312" w:hAnsi="Times New Roman" w:hint="eastAsia"/>
                <w:sz w:val="24"/>
                <w:szCs w:val="24"/>
              </w:rPr>
              <w:t>（部）</w:t>
            </w:r>
            <w:r w:rsidRPr="00482998">
              <w:rPr>
                <w:rFonts w:ascii="Times New Roman" w:eastAsia="仿宋_GB2312" w:hAnsi="Times New Roman" w:hint="eastAsia"/>
                <w:sz w:val="24"/>
                <w:szCs w:val="24"/>
              </w:rPr>
              <w:t>工会、教代会工作和共青团工作，加强对学生社团的管理、引导、服务和联系。</w:t>
            </w:r>
          </w:p>
          <w:p w:rsidR="00DF5885" w:rsidRPr="00482998" w:rsidRDefault="00DF5885" w:rsidP="00DF5885">
            <w:pPr>
              <w:spacing w:line="400" w:lineRule="exact"/>
              <w:ind w:left="569" w:hangingChars="237" w:hanging="569"/>
              <w:rPr>
                <w:rFonts w:ascii="Times New Roman" w:eastAsia="仿宋_GB2312" w:hAnsi="Times New Roman"/>
                <w:sz w:val="24"/>
                <w:szCs w:val="24"/>
              </w:rPr>
            </w:pPr>
            <w:r w:rsidRPr="00482998">
              <w:rPr>
                <w:rFonts w:ascii="Times New Roman" w:eastAsia="仿宋_GB2312" w:hAnsi="Times New Roman" w:hint="eastAsia"/>
                <w:sz w:val="24"/>
                <w:szCs w:val="24"/>
              </w:rPr>
              <w:t>（</w:t>
            </w:r>
            <w:r w:rsidRPr="00482998">
              <w:rPr>
                <w:rFonts w:ascii="Times New Roman" w:eastAsia="仿宋_GB2312" w:hAnsi="Times New Roman"/>
                <w:sz w:val="24"/>
                <w:szCs w:val="24"/>
              </w:rPr>
              <w:t>3</w:t>
            </w:r>
            <w:r w:rsidRPr="00482998">
              <w:rPr>
                <w:rFonts w:ascii="Times New Roman" w:eastAsia="仿宋_GB2312" w:hAnsi="Times New Roman" w:hint="eastAsia"/>
                <w:sz w:val="24"/>
                <w:szCs w:val="24"/>
              </w:rPr>
              <w:t>）全方位管理重点事项、重点对象、重要节点、重要阵地，健全完善师生安全稳定教育体系、综合防控体系和应急处置体系。</w:t>
            </w:r>
          </w:p>
        </w:tc>
      </w:tr>
    </w:tbl>
    <w:p w:rsidR="00DF5885" w:rsidRPr="00DF5885" w:rsidRDefault="00DF5885" w:rsidP="00482998">
      <w:pPr>
        <w:adjustRightInd w:val="0"/>
        <w:snapToGrid w:val="0"/>
        <w:jc w:val="center"/>
        <w:rPr>
          <w:rFonts w:ascii="黑体" w:eastAsia="黑体" w:hAnsi="黑体"/>
          <w:sz w:val="32"/>
          <w:szCs w:val="32"/>
        </w:rPr>
      </w:pPr>
    </w:p>
    <w:p w:rsidR="004B553B" w:rsidRPr="00CC49A8" w:rsidRDefault="004B553B" w:rsidP="00176562">
      <w:pPr>
        <w:spacing w:afterLines="50" w:after="156" w:line="600" w:lineRule="exact"/>
        <w:jc w:val="center"/>
        <w:rPr>
          <w:rFonts w:ascii="方正小标宋简体" w:eastAsia="方正小标宋简体"/>
          <w:color w:val="000000" w:themeColor="text1"/>
          <w:sz w:val="36"/>
          <w:szCs w:val="36"/>
        </w:rPr>
      </w:pPr>
    </w:p>
    <w:p w:rsidR="004B553B" w:rsidRDefault="004B553B" w:rsidP="00B00D39">
      <w:pPr>
        <w:adjustRightInd w:val="0"/>
        <w:snapToGrid w:val="0"/>
        <w:rPr>
          <w:rFonts w:ascii="黑体" w:eastAsia="黑体" w:hAnsi="黑体"/>
          <w:sz w:val="32"/>
          <w:szCs w:val="32"/>
        </w:rPr>
      </w:pPr>
    </w:p>
    <w:p w:rsidR="00482998" w:rsidRDefault="00482998" w:rsidP="00B00D39">
      <w:pPr>
        <w:adjustRightInd w:val="0"/>
        <w:snapToGrid w:val="0"/>
        <w:rPr>
          <w:rFonts w:ascii="黑体" w:eastAsia="黑体" w:hAnsi="黑体"/>
          <w:sz w:val="32"/>
          <w:szCs w:val="32"/>
        </w:rPr>
      </w:pPr>
    </w:p>
    <w:p w:rsidR="00482998" w:rsidRDefault="00482998" w:rsidP="00B00D39">
      <w:pPr>
        <w:adjustRightInd w:val="0"/>
        <w:snapToGrid w:val="0"/>
        <w:rPr>
          <w:rFonts w:ascii="黑体" w:eastAsia="黑体" w:hAnsi="黑体"/>
          <w:sz w:val="32"/>
          <w:szCs w:val="32"/>
        </w:rPr>
      </w:pPr>
    </w:p>
    <w:p w:rsidR="00482998" w:rsidRDefault="00482998" w:rsidP="00B00D39">
      <w:pPr>
        <w:adjustRightInd w:val="0"/>
        <w:snapToGrid w:val="0"/>
        <w:rPr>
          <w:rFonts w:ascii="黑体" w:eastAsia="黑体" w:hAnsi="黑体"/>
          <w:sz w:val="32"/>
          <w:szCs w:val="32"/>
        </w:rPr>
      </w:pPr>
    </w:p>
    <w:p w:rsidR="00482998" w:rsidRDefault="00482998" w:rsidP="00B00D39">
      <w:pPr>
        <w:adjustRightInd w:val="0"/>
        <w:snapToGrid w:val="0"/>
        <w:rPr>
          <w:rFonts w:ascii="黑体" w:eastAsia="黑体" w:hAnsi="黑体"/>
          <w:sz w:val="32"/>
          <w:szCs w:val="32"/>
        </w:rPr>
      </w:pPr>
    </w:p>
    <w:p w:rsidR="00482998" w:rsidRDefault="00482998" w:rsidP="00B00D39">
      <w:pPr>
        <w:adjustRightInd w:val="0"/>
        <w:snapToGrid w:val="0"/>
        <w:rPr>
          <w:rFonts w:ascii="黑体" w:eastAsia="黑体" w:hAnsi="黑体"/>
          <w:sz w:val="32"/>
          <w:szCs w:val="32"/>
        </w:rPr>
      </w:pPr>
    </w:p>
    <w:p w:rsidR="00DF5885" w:rsidRDefault="00DF5885" w:rsidP="00B00D39">
      <w:pPr>
        <w:adjustRightInd w:val="0"/>
        <w:snapToGrid w:val="0"/>
        <w:rPr>
          <w:rFonts w:ascii="黑体" w:eastAsia="黑体" w:hAnsi="黑体"/>
          <w:sz w:val="32"/>
          <w:szCs w:val="32"/>
        </w:rPr>
      </w:pPr>
    </w:p>
    <w:p w:rsidR="00DF5885" w:rsidRDefault="00DF5885" w:rsidP="00B00D39">
      <w:pPr>
        <w:adjustRightInd w:val="0"/>
        <w:snapToGrid w:val="0"/>
        <w:rPr>
          <w:rFonts w:ascii="黑体" w:eastAsia="黑体" w:hAnsi="黑体"/>
          <w:sz w:val="32"/>
          <w:szCs w:val="32"/>
        </w:rPr>
      </w:pPr>
    </w:p>
    <w:p w:rsidR="00DF5885" w:rsidRDefault="00DF5885" w:rsidP="00B00D39">
      <w:pPr>
        <w:adjustRightInd w:val="0"/>
        <w:snapToGrid w:val="0"/>
        <w:rPr>
          <w:rFonts w:ascii="黑体" w:eastAsia="黑体" w:hAnsi="黑体"/>
          <w:sz w:val="32"/>
          <w:szCs w:val="32"/>
        </w:rPr>
      </w:pPr>
    </w:p>
    <w:p w:rsidR="00DF5885" w:rsidRDefault="00DF5885" w:rsidP="00B00D39">
      <w:pPr>
        <w:adjustRightInd w:val="0"/>
        <w:snapToGrid w:val="0"/>
        <w:rPr>
          <w:rFonts w:ascii="黑体" w:eastAsia="黑体" w:hAnsi="黑体"/>
          <w:sz w:val="32"/>
          <w:szCs w:val="32"/>
        </w:rPr>
      </w:pPr>
    </w:p>
    <w:p w:rsidR="00482998" w:rsidRPr="004B553B" w:rsidRDefault="00482998" w:rsidP="00B00D39">
      <w:pPr>
        <w:adjustRightInd w:val="0"/>
        <w:snapToGrid w:val="0"/>
        <w:rPr>
          <w:rFonts w:ascii="黑体" w:eastAsia="黑体" w:hAnsi="黑体"/>
          <w:sz w:val="32"/>
          <w:szCs w:val="32"/>
        </w:rPr>
      </w:pPr>
    </w:p>
    <w:p w:rsidR="004B553B" w:rsidRDefault="004B553B" w:rsidP="004B553B">
      <w:pPr>
        <w:adjustRightInd w:val="0"/>
        <w:snapToGrid w:val="0"/>
        <w:rPr>
          <w:rFonts w:ascii="黑体" w:eastAsia="黑体" w:hAnsi="黑体"/>
          <w:sz w:val="32"/>
          <w:szCs w:val="32"/>
        </w:rPr>
      </w:pPr>
      <w:r>
        <w:rPr>
          <w:rFonts w:ascii="黑体" w:eastAsia="黑体" w:hAnsi="黑体" w:hint="eastAsia"/>
          <w:sz w:val="32"/>
          <w:szCs w:val="32"/>
        </w:rPr>
        <w:lastRenderedPageBreak/>
        <w:t>附件3</w:t>
      </w:r>
    </w:p>
    <w:p w:rsidR="00B00D39" w:rsidRDefault="00B00D39" w:rsidP="00176562">
      <w:pPr>
        <w:spacing w:afterLines="50" w:after="156" w:line="440" w:lineRule="exact"/>
        <w:jc w:val="center"/>
        <w:rPr>
          <w:rFonts w:ascii="方正小标宋简体" w:eastAsia="方正小标宋简体"/>
          <w:color w:val="000000" w:themeColor="text1"/>
          <w:sz w:val="32"/>
          <w:szCs w:val="32"/>
        </w:rPr>
      </w:pPr>
      <w:r>
        <w:rPr>
          <w:rFonts w:ascii="方正小标宋简体" w:eastAsia="方正小标宋简体" w:hint="eastAsia"/>
          <w:color w:val="000000" w:themeColor="text1"/>
          <w:sz w:val="32"/>
          <w:szCs w:val="32"/>
        </w:rPr>
        <w:t>河南应用技术职业学院</w:t>
      </w:r>
    </w:p>
    <w:p w:rsidR="00B00D39" w:rsidRDefault="00B00D39" w:rsidP="00176562">
      <w:pPr>
        <w:spacing w:afterLines="50" w:after="156" w:line="440" w:lineRule="exact"/>
        <w:jc w:val="center"/>
        <w:rPr>
          <w:rFonts w:ascii="方正小标宋简体" w:eastAsia="方正小标宋简体"/>
          <w:color w:val="000000" w:themeColor="text1"/>
          <w:sz w:val="32"/>
          <w:szCs w:val="32"/>
        </w:rPr>
      </w:pPr>
      <w:r>
        <w:rPr>
          <w:rFonts w:ascii="方正小标宋简体" w:eastAsia="方正小标宋简体" w:hint="eastAsia"/>
          <w:color w:val="000000" w:themeColor="text1"/>
          <w:sz w:val="32"/>
          <w:szCs w:val="32"/>
        </w:rPr>
        <w:t>党建“双创”工作重点任务指南（</w:t>
      </w:r>
      <w:r w:rsidR="00C77B2D">
        <w:rPr>
          <w:rFonts w:ascii="方正小标宋简体" w:eastAsia="方正小标宋简体" w:hint="eastAsia"/>
          <w:sz w:val="32"/>
          <w:szCs w:val="32"/>
        </w:rPr>
        <w:t>样板支部</w:t>
      </w:r>
      <w:r>
        <w:rPr>
          <w:rFonts w:ascii="方正小标宋简体" w:eastAsia="方正小标宋简体" w:hint="eastAsia"/>
          <w:color w:val="000000" w:themeColor="text1"/>
          <w:sz w:val="32"/>
          <w:szCs w:val="32"/>
        </w:rPr>
        <w:t>）</w:t>
      </w:r>
    </w:p>
    <w:tbl>
      <w:tblPr>
        <w:tblStyle w:val="a4"/>
        <w:tblW w:w="921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77"/>
        <w:gridCol w:w="2037"/>
        <w:gridCol w:w="5696"/>
      </w:tblGrid>
      <w:tr w:rsidR="00B00D39" w:rsidTr="00B00D39">
        <w:trPr>
          <w:trHeight w:val="510"/>
          <w:jc w:val="center"/>
        </w:trPr>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snapToGrid w:val="0"/>
              <w:spacing w:line="360" w:lineRule="atLeast"/>
              <w:jc w:val="center"/>
              <w:rPr>
                <w:rFonts w:ascii="Times New Roman" w:eastAsia="黑体" w:hAnsi="黑体"/>
                <w:sz w:val="28"/>
                <w:szCs w:val="21"/>
              </w:rPr>
            </w:pPr>
            <w:r>
              <w:rPr>
                <w:rFonts w:ascii="Times New Roman" w:eastAsia="黑体" w:hAnsi="黑体" w:hint="eastAsia"/>
                <w:sz w:val="28"/>
                <w:szCs w:val="21"/>
              </w:rPr>
              <w:t>一级指标</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snapToGrid w:val="0"/>
              <w:spacing w:line="360" w:lineRule="atLeast"/>
              <w:jc w:val="center"/>
              <w:rPr>
                <w:rFonts w:ascii="Times New Roman" w:eastAsia="黑体" w:hAnsi="黑体"/>
                <w:sz w:val="28"/>
                <w:szCs w:val="21"/>
              </w:rPr>
            </w:pPr>
            <w:r>
              <w:rPr>
                <w:rFonts w:ascii="Times New Roman" w:eastAsia="黑体" w:hAnsi="黑体" w:hint="eastAsia"/>
                <w:sz w:val="28"/>
                <w:szCs w:val="21"/>
              </w:rPr>
              <w:t>二级指标</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snapToGrid w:val="0"/>
              <w:spacing w:line="360" w:lineRule="atLeast"/>
              <w:jc w:val="center"/>
              <w:rPr>
                <w:rFonts w:ascii="Times New Roman" w:eastAsia="黑体" w:hAnsi="黑体"/>
                <w:sz w:val="28"/>
                <w:szCs w:val="21"/>
              </w:rPr>
            </w:pPr>
            <w:r>
              <w:rPr>
                <w:rFonts w:ascii="Times New Roman" w:eastAsia="黑体" w:hAnsi="黑体" w:hint="eastAsia"/>
                <w:sz w:val="28"/>
                <w:szCs w:val="21"/>
              </w:rPr>
              <w:t>三级指标</w:t>
            </w:r>
          </w:p>
        </w:tc>
      </w:tr>
      <w:tr w:rsidR="00B00D39" w:rsidTr="00B00D39">
        <w:trPr>
          <w:trHeight w:val="2677"/>
          <w:jc w:val="center"/>
        </w:trPr>
        <w:tc>
          <w:tcPr>
            <w:tcW w:w="14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rsidP="00276511">
            <w:pPr>
              <w:numPr>
                <w:ilvl w:val="0"/>
                <w:numId w:val="2"/>
              </w:numPr>
              <w:adjustRightInd w:val="0"/>
              <w:snapToGrid w:val="0"/>
              <w:spacing w:line="320" w:lineRule="exact"/>
              <w:ind w:left="360" w:hangingChars="150" w:hanging="360"/>
              <w:rPr>
                <w:rFonts w:ascii="Times New Roman" w:eastAsia="仿宋_GB2312" w:hAnsi="Times New Roman"/>
                <w:sz w:val="24"/>
                <w:szCs w:val="24"/>
              </w:rPr>
            </w:pPr>
            <w:r>
              <w:rPr>
                <w:rFonts w:ascii="Times New Roman" w:eastAsia="仿宋_GB2312" w:hAnsi="Times New Roman" w:hint="eastAsia"/>
                <w:sz w:val="24"/>
              </w:rPr>
              <w:t>教育党员</w:t>
            </w:r>
          </w:p>
          <w:p w:rsidR="00B00D39" w:rsidRDefault="00B00D39">
            <w:pPr>
              <w:adjustRightInd w:val="0"/>
              <w:snapToGrid w:val="0"/>
              <w:spacing w:line="320" w:lineRule="exact"/>
              <w:ind w:leftChars="-150" w:left="-315"/>
              <w:jc w:val="center"/>
              <w:rPr>
                <w:rFonts w:ascii="Times New Roman" w:eastAsia="仿宋_GB2312" w:hAnsi="Times New Roman"/>
                <w:sz w:val="24"/>
                <w:szCs w:val="24"/>
              </w:rPr>
            </w:pPr>
            <w:r>
              <w:rPr>
                <w:rFonts w:ascii="Times New Roman" w:eastAsia="仿宋_GB2312" w:hAnsi="Times New Roman" w:hint="eastAsia"/>
                <w:sz w:val="24"/>
              </w:rPr>
              <w:t>有力</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adjustRightInd w:val="0"/>
              <w:snapToGrid w:val="0"/>
              <w:spacing w:line="320" w:lineRule="exact"/>
              <w:ind w:left="360" w:hangingChars="150" w:hanging="360"/>
              <w:rPr>
                <w:rFonts w:ascii="Times New Roman" w:eastAsia="仿宋_GB2312" w:hAnsi="Times New Roman"/>
                <w:sz w:val="24"/>
                <w:szCs w:val="24"/>
              </w:rPr>
            </w:pPr>
            <w:r>
              <w:rPr>
                <w:rFonts w:ascii="Times New Roman" w:eastAsia="仿宋_GB2312" w:hAnsi="Times New Roman"/>
                <w:sz w:val="24"/>
              </w:rPr>
              <w:t>1.1</w:t>
            </w:r>
            <w:r>
              <w:rPr>
                <w:rFonts w:ascii="Times New Roman" w:eastAsia="仿宋_GB2312" w:hAnsi="Times New Roman" w:hint="eastAsia"/>
                <w:sz w:val="24"/>
              </w:rPr>
              <w:t>突出政治功能，党员教育扎实有效。</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adjustRightInd w:val="0"/>
              <w:snapToGrid w:val="0"/>
              <w:spacing w:line="320" w:lineRule="exact"/>
              <w:ind w:left="569" w:hangingChars="237" w:hanging="569"/>
              <w:rPr>
                <w:rFonts w:ascii="仿宋_GB2312" w:eastAsia="仿宋_GB2312" w:hAnsi="Times New Roman"/>
                <w:sz w:val="24"/>
                <w:szCs w:val="24"/>
              </w:rPr>
            </w:pPr>
            <w:r>
              <w:rPr>
                <w:rFonts w:ascii="Times New Roman" w:eastAsia="仿宋_GB2312" w:hAnsi="Times New Roman" w:hint="eastAsia"/>
                <w:sz w:val="24"/>
              </w:rPr>
              <w:t>（</w:t>
            </w:r>
            <w:r>
              <w:rPr>
                <w:rFonts w:ascii="Times New Roman" w:eastAsia="仿宋_GB2312" w:hAnsi="Times New Roman"/>
                <w:sz w:val="24"/>
              </w:rPr>
              <w:t>1</w:t>
            </w:r>
            <w:r>
              <w:rPr>
                <w:rFonts w:ascii="Times New Roman" w:eastAsia="仿宋_GB2312" w:hAnsi="Times New Roman" w:hint="eastAsia"/>
                <w:sz w:val="24"/>
              </w:rPr>
              <w:t>）始终把政治建设摆在首位，用习近平新时代中国特色社会主义思想武装党员头脑、指导实践、推动工作，教育党</w:t>
            </w:r>
            <w:r>
              <w:rPr>
                <w:rFonts w:ascii="仿宋_GB2312" w:eastAsia="仿宋_GB2312" w:hAnsi="Times New Roman" w:hint="eastAsia"/>
                <w:sz w:val="24"/>
              </w:rPr>
              <w:t>员牢固树立“四个意识”、坚定“四个自信”。</w:t>
            </w:r>
          </w:p>
          <w:p w:rsidR="00B00D39" w:rsidRDefault="00B00D39">
            <w:pPr>
              <w:adjustRightInd w:val="0"/>
              <w:snapToGrid w:val="0"/>
              <w:spacing w:line="320" w:lineRule="exact"/>
              <w:ind w:left="569" w:hangingChars="237" w:hanging="569"/>
              <w:rPr>
                <w:rFonts w:ascii="Times New Roman" w:eastAsia="仿宋_GB2312" w:hAnsi="Times New Roman"/>
                <w:sz w:val="24"/>
                <w:szCs w:val="24"/>
              </w:rPr>
            </w:pPr>
            <w:r>
              <w:rPr>
                <w:rFonts w:ascii="Times New Roman" w:eastAsia="仿宋_GB2312" w:hAnsi="Times New Roman" w:hint="eastAsia"/>
                <w:sz w:val="24"/>
              </w:rPr>
              <w:t>（</w:t>
            </w:r>
            <w:r>
              <w:rPr>
                <w:rFonts w:ascii="Times New Roman" w:eastAsia="仿宋_GB2312" w:hAnsi="Times New Roman"/>
                <w:sz w:val="24"/>
              </w:rPr>
              <w:t>2</w:t>
            </w:r>
            <w:r>
              <w:rPr>
                <w:rFonts w:ascii="Times New Roman" w:eastAsia="仿宋_GB2312" w:hAnsi="Times New Roman" w:hint="eastAsia"/>
                <w:sz w:val="24"/>
              </w:rPr>
              <w:t>）认真贯彻落实党的路线方针政策，宣传执行上级党组织及本支部的决议，支部党员、干部师生始终在思想上政治上行动上同以习近平同志为核心的党中央保持高度一致。</w:t>
            </w:r>
          </w:p>
        </w:tc>
      </w:tr>
      <w:tr w:rsidR="00B00D39" w:rsidTr="00482998">
        <w:trPr>
          <w:trHeight w:val="3118"/>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widowControl/>
              <w:jc w:val="left"/>
              <w:rPr>
                <w:rFonts w:ascii="Times New Roman" w:eastAsia="仿宋_GB2312" w:hAnsi="Times New Roman"/>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adjustRightInd w:val="0"/>
              <w:snapToGrid w:val="0"/>
              <w:spacing w:line="320" w:lineRule="exact"/>
              <w:ind w:left="360" w:hangingChars="150" w:hanging="360"/>
              <w:rPr>
                <w:rFonts w:ascii="Times New Roman" w:eastAsia="仿宋_GB2312" w:hAnsi="Times New Roman"/>
                <w:sz w:val="24"/>
                <w:szCs w:val="24"/>
              </w:rPr>
            </w:pPr>
            <w:r>
              <w:rPr>
                <w:rFonts w:ascii="Times New Roman" w:eastAsia="仿宋_GB2312" w:hAnsi="Times New Roman"/>
                <w:sz w:val="24"/>
              </w:rPr>
              <w:t>1.2</w:t>
            </w:r>
            <w:r>
              <w:rPr>
                <w:rFonts w:ascii="Times New Roman" w:eastAsia="仿宋_GB2312" w:hAnsi="Times New Roman" w:hint="eastAsia"/>
                <w:sz w:val="24"/>
              </w:rPr>
              <w:t>深入推</w:t>
            </w:r>
            <w:r>
              <w:rPr>
                <w:rFonts w:ascii="仿宋_GB2312" w:eastAsia="仿宋_GB2312" w:hAnsi="宋体" w:hint="eastAsia"/>
                <w:sz w:val="24"/>
              </w:rPr>
              <w:t>进“两学一做”学习教育常态化制度化，“三会一课”制度规范落实，支部</w:t>
            </w:r>
            <w:r>
              <w:rPr>
                <w:rFonts w:ascii="Times New Roman" w:eastAsia="仿宋_GB2312" w:hAnsi="Times New Roman" w:hint="eastAsia"/>
                <w:sz w:val="24"/>
              </w:rPr>
              <w:t>主题党日严格规范。</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adjustRightInd w:val="0"/>
              <w:snapToGrid w:val="0"/>
              <w:spacing w:line="320" w:lineRule="exact"/>
              <w:ind w:left="569" w:hangingChars="237" w:hanging="569"/>
              <w:rPr>
                <w:rFonts w:ascii="Times New Roman" w:eastAsia="仿宋_GB2312" w:hAnsi="Times New Roman"/>
                <w:sz w:val="24"/>
                <w:szCs w:val="24"/>
              </w:rPr>
            </w:pPr>
            <w:r>
              <w:rPr>
                <w:rFonts w:ascii="Times New Roman" w:eastAsia="仿宋_GB2312" w:hAnsi="Times New Roman" w:hint="eastAsia"/>
                <w:sz w:val="24"/>
              </w:rPr>
              <w:t>（</w:t>
            </w:r>
            <w:r>
              <w:rPr>
                <w:rFonts w:ascii="Times New Roman" w:eastAsia="仿宋_GB2312" w:hAnsi="Times New Roman"/>
                <w:sz w:val="24"/>
              </w:rPr>
              <w:t>1</w:t>
            </w:r>
            <w:r>
              <w:rPr>
                <w:rFonts w:ascii="Times New Roman" w:eastAsia="仿宋_GB2312" w:hAnsi="Times New Roman" w:hint="eastAsia"/>
                <w:sz w:val="24"/>
              </w:rPr>
              <w:t>）推</w:t>
            </w:r>
            <w:r>
              <w:rPr>
                <w:rFonts w:ascii="仿宋_GB2312" w:eastAsia="仿宋_GB2312" w:hAnsi="Times New Roman" w:hint="eastAsia"/>
                <w:sz w:val="24"/>
              </w:rPr>
              <w:t>进“两学一做”学习教育常态化制度化，“三会一课”突出政治学习和党性锻炼，做到形式多样、</w:t>
            </w:r>
            <w:r>
              <w:rPr>
                <w:rFonts w:ascii="Times New Roman" w:eastAsia="仿宋_GB2312" w:hAnsi="Times New Roman" w:hint="eastAsia"/>
                <w:sz w:val="24"/>
              </w:rPr>
              <w:t>氛围庄重。每月至少召开</w:t>
            </w:r>
            <w:r>
              <w:rPr>
                <w:rFonts w:ascii="Times New Roman" w:eastAsia="仿宋_GB2312" w:hAnsi="Times New Roman"/>
                <w:sz w:val="24"/>
              </w:rPr>
              <w:t>1</w:t>
            </w:r>
            <w:r>
              <w:rPr>
                <w:rFonts w:ascii="Times New Roman" w:eastAsia="仿宋_GB2312" w:hAnsi="Times New Roman" w:hint="eastAsia"/>
                <w:sz w:val="24"/>
              </w:rPr>
              <w:t>次支部委员会会议，每季度至少召开</w:t>
            </w:r>
            <w:r>
              <w:rPr>
                <w:rFonts w:ascii="Times New Roman" w:eastAsia="仿宋_GB2312" w:hAnsi="Times New Roman"/>
                <w:sz w:val="24"/>
              </w:rPr>
              <w:t>1</w:t>
            </w:r>
            <w:r>
              <w:rPr>
                <w:rFonts w:ascii="Times New Roman" w:eastAsia="仿宋_GB2312" w:hAnsi="Times New Roman" w:hint="eastAsia"/>
                <w:sz w:val="24"/>
              </w:rPr>
              <w:t>次支部党员大会，党支部书记每年</w:t>
            </w:r>
            <w:proofErr w:type="gramStart"/>
            <w:r>
              <w:rPr>
                <w:rFonts w:ascii="Times New Roman" w:eastAsia="仿宋_GB2312" w:hAnsi="Times New Roman" w:hint="eastAsia"/>
                <w:sz w:val="24"/>
              </w:rPr>
              <w:t>至少讲</w:t>
            </w:r>
            <w:proofErr w:type="gramEnd"/>
            <w:r>
              <w:rPr>
                <w:rFonts w:ascii="Times New Roman" w:eastAsia="仿宋_GB2312" w:hAnsi="Times New Roman"/>
                <w:sz w:val="24"/>
              </w:rPr>
              <w:t>1</w:t>
            </w:r>
            <w:r>
              <w:rPr>
                <w:rFonts w:ascii="Times New Roman" w:eastAsia="仿宋_GB2312" w:hAnsi="Times New Roman" w:hint="eastAsia"/>
                <w:sz w:val="24"/>
              </w:rPr>
              <w:t>次党课。党员领导干部按规定过好双重组织生活。</w:t>
            </w:r>
          </w:p>
          <w:p w:rsidR="00B00D39" w:rsidRDefault="00B00D39">
            <w:pPr>
              <w:adjustRightInd w:val="0"/>
              <w:snapToGrid w:val="0"/>
              <w:spacing w:line="320" w:lineRule="exact"/>
              <w:ind w:left="569" w:hangingChars="237" w:hanging="569"/>
              <w:rPr>
                <w:rFonts w:ascii="Times New Roman" w:eastAsia="仿宋_GB2312" w:hAnsi="Times New Roman"/>
                <w:sz w:val="24"/>
                <w:szCs w:val="24"/>
              </w:rPr>
            </w:pPr>
            <w:r>
              <w:rPr>
                <w:rFonts w:ascii="Times New Roman" w:eastAsia="仿宋_GB2312" w:hAnsi="Times New Roman" w:hint="eastAsia"/>
                <w:sz w:val="24"/>
              </w:rPr>
              <w:t>（</w:t>
            </w:r>
            <w:r>
              <w:rPr>
                <w:rFonts w:ascii="Times New Roman" w:eastAsia="仿宋_GB2312" w:hAnsi="Times New Roman"/>
                <w:sz w:val="24"/>
              </w:rPr>
              <w:t>2</w:t>
            </w:r>
            <w:r>
              <w:rPr>
                <w:rFonts w:ascii="Times New Roman" w:eastAsia="仿宋_GB2312" w:hAnsi="Times New Roman" w:hint="eastAsia"/>
                <w:sz w:val="24"/>
              </w:rPr>
              <w:t>）每月相对固定</w:t>
            </w:r>
            <w:r>
              <w:rPr>
                <w:rFonts w:ascii="Times New Roman" w:eastAsia="仿宋_GB2312" w:hAnsi="Times New Roman"/>
                <w:sz w:val="24"/>
              </w:rPr>
              <w:t>1</w:t>
            </w:r>
            <w:r>
              <w:rPr>
                <w:rFonts w:ascii="Times New Roman" w:eastAsia="仿宋_GB2312" w:hAnsi="Times New Roman" w:hint="eastAsia"/>
                <w:sz w:val="24"/>
              </w:rPr>
              <w:t>天开展主题党日，组织党员集中学习、过组织生活、进行民主议事、开展志愿服务等活动。</w:t>
            </w:r>
          </w:p>
        </w:tc>
      </w:tr>
      <w:tr w:rsidR="00B00D39" w:rsidTr="00B00D39">
        <w:trPr>
          <w:trHeight w:val="4190"/>
          <w:jc w:val="center"/>
        </w:trPr>
        <w:tc>
          <w:tcPr>
            <w:tcW w:w="14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adjustRightInd w:val="0"/>
              <w:snapToGrid w:val="0"/>
              <w:spacing w:line="320" w:lineRule="exact"/>
              <w:ind w:left="360" w:hangingChars="150" w:hanging="360"/>
              <w:rPr>
                <w:rFonts w:ascii="Times New Roman" w:eastAsia="仿宋_GB2312" w:hAnsi="Times New Roman"/>
                <w:sz w:val="24"/>
                <w:szCs w:val="24"/>
              </w:rPr>
            </w:pPr>
            <w:r>
              <w:rPr>
                <w:rFonts w:ascii="Times New Roman" w:eastAsia="仿宋_GB2312" w:hAnsi="Times New Roman"/>
                <w:sz w:val="24"/>
              </w:rPr>
              <w:t xml:space="preserve">2. </w:t>
            </w:r>
            <w:r>
              <w:rPr>
                <w:rFonts w:ascii="Times New Roman" w:eastAsia="仿宋_GB2312" w:hAnsi="Times New Roman" w:hint="eastAsia"/>
                <w:sz w:val="24"/>
              </w:rPr>
              <w:t>管理党员有力</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adjustRightInd w:val="0"/>
              <w:snapToGrid w:val="0"/>
              <w:spacing w:line="320" w:lineRule="exact"/>
              <w:ind w:left="360" w:hangingChars="150" w:hanging="360"/>
              <w:rPr>
                <w:rFonts w:ascii="Times New Roman" w:eastAsia="仿宋_GB2312" w:hAnsi="Times New Roman"/>
                <w:sz w:val="24"/>
                <w:szCs w:val="24"/>
              </w:rPr>
            </w:pPr>
            <w:r>
              <w:rPr>
                <w:rFonts w:ascii="Times New Roman" w:eastAsia="仿宋_GB2312" w:hAnsi="Times New Roman"/>
                <w:sz w:val="24"/>
              </w:rPr>
              <w:t>2.1</w:t>
            </w:r>
            <w:r>
              <w:rPr>
                <w:rFonts w:ascii="Times New Roman" w:eastAsia="仿宋_GB2312" w:hAnsi="Times New Roman" w:hint="eastAsia"/>
                <w:sz w:val="24"/>
              </w:rPr>
              <w:t>党员发展、党员培训、党籍管理、党费收缴、党员激励关怀帮扶等工作扎实有效。</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adjustRightInd w:val="0"/>
              <w:snapToGrid w:val="0"/>
              <w:spacing w:line="320" w:lineRule="exact"/>
              <w:ind w:left="569" w:hangingChars="237" w:hanging="569"/>
              <w:rPr>
                <w:rFonts w:ascii="仿宋_GB2312" w:eastAsia="仿宋_GB2312" w:hAnsi="Times New Roman"/>
                <w:sz w:val="24"/>
                <w:szCs w:val="24"/>
              </w:rPr>
            </w:pPr>
            <w:r>
              <w:rPr>
                <w:rFonts w:ascii="Times New Roman" w:eastAsia="仿宋_GB2312" w:hAnsi="Times New Roman" w:hint="eastAsia"/>
                <w:sz w:val="24"/>
              </w:rPr>
              <w:t>（</w:t>
            </w:r>
            <w:r>
              <w:rPr>
                <w:rFonts w:ascii="Times New Roman" w:eastAsia="仿宋_GB2312" w:hAnsi="Times New Roman"/>
                <w:sz w:val="24"/>
              </w:rPr>
              <w:t>1</w:t>
            </w:r>
            <w:r>
              <w:rPr>
                <w:rFonts w:ascii="Times New Roman" w:eastAsia="仿宋_GB2312" w:hAnsi="Times New Roman" w:hint="eastAsia"/>
                <w:sz w:val="24"/>
              </w:rPr>
              <w:t>）坚持党员发展标准，严格党员发展程序，注重政治合格，端正师生入党动机。教师党支部积极团结凝聚高层次人才、优秀青年教师、海外留学归国教师，符合条件的及</w:t>
            </w:r>
            <w:r>
              <w:rPr>
                <w:rFonts w:ascii="仿宋_GB2312" w:eastAsia="仿宋_GB2312" w:hAnsi="Times New Roman" w:hint="eastAsia"/>
                <w:sz w:val="24"/>
              </w:rPr>
              <w:t>时吸收入党。学生党支部将“推荐优秀团员作为入党积极分子人选”作为重要渠道，严把“质量关”，重视发展少数民族学生入党。</w:t>
            </w:r>
          </w:p>
          <w:p w:rsidR="00B00D39" w:rsidRDefault="00B00D39">
            <w:pPr>
              <w:adjustRightInd w:val="0"/>
              <w:snapToGrid w:val="0"/>
              <w:spacing w:line="320" w:lineRule="exact"/>
              <w:ind w:left="569" w:hangingChars="237" w:hanging="569"/>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sz w:val="24"/>
              </w:rPr>
              <w:t>2</w:t>
            </w:r>
            <w:r>
              <w:rPr>
                <w:rFonts w:ascii="Times New Roman" w:eastAsia="仿宋_GB2312" w:hAnsi="Times New Roman" w:hint="eastAsia"/>
                <w:sz w:val="24"/>
              </w:rPr>
              <w:t>）党员组织隶属关系明晰，按规定做好党员党组织关系接转、流动党员和出国境党员管理。严格落实党费收缴、使用和管理工作。党员激励关怀帮扶工作务实管用、常态长效。</w:t>
            </w:r>
          </w:p>
          <w:p w:rsidR="00B00D39" w:rsidRDefault="00B00D39">
            <w:pPr>
              <w:adjustRightInd w:val="0"/>
              <w:snapToGrid w:val="0"/>
              <w:spacing w:line="320" w:lineRule="exact"/>
              <w:ind w:left="569" w:hangingChars="237" w:hanging="569"/>
              <w:rPr>
                <w:rFonts w:ascii="Times New Roman" w:eastAsia="仿宋_GB2312" w:hAnsi="Times New Roman"/>
                <w:sz w:val="24"/>
                <w:szCs w:val="24"/>
              </w:rPr>
            </w:pPr>
            <w:r>
              <w:rPr>
                <w:rFonts w:ascii="Times New Roman" w:eastAsia="仿宋_GB2312" w:hAnsi="Times New Roman" w:hint="eastAsia"/>
                <w:sz w:val="24"/>
              </w:rPr>
              <w:t>（</w:t>
            </w:r>
            <w:r>
              <w:rPr>
                <w:rFonts w:ascii="Times New Roman" w:eastAsia="仿宋_GB2312" w:hAnsi="Times New Roman"/>
                <w:sz w:val="24"/>
              </w:rPr>
              <w:t>3</w:t>
            </w:r>
            <w:r>
              <w:rPr>
                <w:rFonts w:ascii="Times New Roman" w:eastAsia="仿宋_GB2312" w:hAnsi="Times New Roman" w:hint="eastAsia"/>
                <w:sz w:val="24"/>
              </w:rPr>
              <w:t>）按年度组织师生党员开展集中学习培训，时间一般不少于</w:t>
            </w:r>
            <w:r>
              <w:rPr>
                <w:rFonts w:ascii="Times New Roman" w:eastAsia="仿宋_GB2312" w:hAnsi="Times New Roman"/>
                <w:sz w:val="24"/>
              </w:rPr>
              <w:t>32</w:t>
            </w:r>
            <w:r>
              <w:rPr>
                <w:rFonts w:ascii="Times New Roman" w:eastAsia="仿宋_GB2312" w:hAnsi="Times New Roman" w:hint="eastAsia"/>
                <w:sz w:val="24"/>
              </w:rPr>
              <w:t>个学时。</w:t>
            </w:r>
          </w:p>
        </w:tc>
      </w:tr>
      <w:tr w:rsidR="00B00D39" w:rsidTr="00B00D39">
        <w:trPr>
          <w:trHeight w:val="2356"/>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widowControl/>
              <w:jc w:val="left"/>
              <w:rPr>
                <w:rFonts w:ascii="Times New Roman" w:eastAsia="仿宋_GB2312" w:hAnsi="Times New Roman"/>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adjustRightInd w:val="0"/>
              <w:snapToGrid w:val="0"/>
              <w:spacing w:line="320" w:lineRule="exact"/>
              <w:ind w:left="360" w:hangingChars="150" w:hanging="360"/>
              <w:rPr>
                <w:rFonts w:ascii="Times New Roman" w:eastAsia="仿宋_GB2312" w:hAnsi="Times New Roman"/>
                <w:sz w:val="24"/>
                <w:szCs w:val="24"/>
              </w:rPr>
            </w:pPr>
            <w:r>
              <w:rPr>
                <w:rFonts w:ascii="Times New Roman" w:eastAsia="仿宋_GB2312" w:hAnsi="Times New Roman"/>
                <w:sz w:val="24"/>
              </w:rPr>
              <w:t>2.2</w:t>
            </w:r>
            <w:r>
              <w:rPr>
                <w:rFonts w:ascii="Times New Roman" w:eastAsia="仿宋_GB2312" w:hAnsi="Times New Roman" w:hint="eastAsia"/>
                <w:sz w:val="24"/>
              </w:rPr>
              <w:t>党员先锋模范作用充分发挥。</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adjustRightInd w:val="0"/>
              <w:snapToGrid w:val="0"/>
              <w:spacing w:line="320" w:lineRule="exact"/>
              <w:ind w:left="569" w:hangingChars="237" w:hanging="569"/>
              <w:rPr>
                <w:rFonts w:ascii="Times New Roman" w:eastAsia="仿宋_GB2312" w:hAnsi="Times New Roman"/>
                <w:sz w:val="24"/>
                <w:szCs w:val="24"/>
              </w:rPr>
            </w:pPr>
            <w:r>
              <w:rPr>
                <w:rFonts w:ascii="Times New Roman" w:eastAsia="仿宋_GB2312" w:hAnsi="Times New Roman" w:hint="eastAsia"/>
                <w:sz w:val="24"/>
              </w:rPr>
              <w:t>（</w:t>
            </w:r>
            <w:r>
              <w:rPr>
                <w:rFonts w:ascii="Times New Roman" w:eastAsia="仿宋_GB2312" w:hAnsi="Times New Roman"/>
                <w:sz w:val="24"/>
              </w:rPr>
              <w:t>1</w:t>
            </w:r>
            <w:r>
              <w:rPr>
                <w:rFonts w:ascii="Times New Roman" w:eastAsia="仿宋_GB2312" w:hAnsi="Times New Roman" w:hint="eastAsia"/>
                <w:sz w:val="24"/>
              </w:rPr>
              <w:t>）教育引导师生党员在日常教学科研生活中亮出党员身份、立起先进标尺、树立先锋形象。</w:t>
            </w:r>
          </w:p>
          <w:p w:rsidR="00B00D39" w:rsidRDefault="00B00D39">
            <w:pPr>
              <w:adjustRightInd w:val="0"/>
              <w:snapToGrid w:val="0"/>
              <w:spacing w:line="320" w:lineRule="exact"/>
              <w:ind w:left="569" w:hangingChars="237" w:hanging="569"/>
              <w:rPr>
                <w:rFonts w:ascii="Times New Roman" w:eastAsia="仿宋_GB2312" w:hAnsi="Times New Roman"/>
                <w:sz w:val="24"/>
                <w:szCs w:val="24"/>
              </w:rPr>
            </w:pPr>
            <w:r>
              <w:rPr>
                <w:rFonts w:ascii="Times New Roman" w:eastAsia="仿宋_GB2312" w:hAnsi="Times New Roman" w:hint="eastAsia"/>
                <w:sz w:val="24"/>
              </w:rPr>
              <w:t>（</w:t>
            </w:r>
            <w:r>
              <w:rPr>
                <w:rFonts w:ascii="Times New Roman" w:eastAsia="仿宋_GB2312" w:hAnsi="Times New Roman"/>
                <w:sz w:val="24"/>
              </w:rPr>
              <w:t>2</w:t>
            </w:r>
            <w:r>
              <w:rPr>
                <w:rFonts w:ascii="Times New Roman" w:eastAsia="仿宋_GB2312" w:hAnsi="Times New Roman" w:hint="eastAsia"/>
                <w:sz w:val="24"/>
              </w:rPr>
              <w:t>）教育引导教师党员</w:t>
            </w:r>
            <w:r>
              <w:rPr>
                <w:rFonts w:ascii="仿宋_GB2312" w:eastAsia="仿宋_GB2312" w:hAnsi="Times New Roman" w:hint="eastAsia"/>
                <w:sz w:val="24"/>
              </w:rPr>
              <w:t>努力成为“四有好老师”“四个引路人”和“四个相统一”的表率，学生党员努力成为“爱国、励志、求真、力行”“勤学、修德、明辨、笃行”“六有大学生”的表率。</w:t>
            </w:r>
          </w:p>
        </w:tc>
      </w:tr>
      <w:tr w:rsidR="00B00D39" w:rsidTr="00B00D39">
        <w:trPr>
          <w:trHeight w:val="5000"/>
          <w:jc w:val="center"/>
        </w:trPr>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adjustRightInd w:val="0"/>
              <w:snapToGrid w:val="0"/>
              <w:spacing w:line="320" w:lineRule="exact"/>
              <w:ind w:left="360" w:hangingChars="150" w:hanging="360"/>
              <w:rPr>
                <w:rFonts w:ascii="Times New Roman" w:eastAsia="仿宋_GB2312" w:hAnsi="Times New Roman"/>
                <w:sz w:val="24"/>
                <w:szCs w:val="24"/>
              </w:rPr>
            </w:pPr>
            <w:r>
              <w:rPr>
                <w:rFonts w:ascii="Times New Roman" w:eastAsia="仿宋_GB2312" w:hAnsi="Times New Roman"/>
                <w:sz w:val="24"/>
              </w:rPr>
              <w:t xml:space="preserve">3. </w:t>
            </w:r>
            <w:r>
              <w:rPr>
                <w:rFonts w:ascii="Times New Roman" w:eastAsia="仿宋_GB2312" w:hAnsi="Times New Roman" w:hint="eastAsia"/>
                <w:sz w:val="24"/>
              </w:rPr>
              <w:t>监督党员有力</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adjustRightInd w:val="0"/>
              <w:snapToGrid w:val="0"/>
              <w:spacing w:line="320" w:lineRule="exact"/>
              <w:rPr>
                <w:rFonts w:ascii="Times New Roman" w:eastAsia="仿宋_GB2312" w:hAnsi="Times New Roman"/>
                <w:sz w:val="24"/>
                <w:szCs w:val="24"/>
              </w:rPr>
            </w:pPr>
            <w:r>
              <w:rPr>
                <w:rFonts w:ascii="Times New Roman" w:eastAsia="仿宋_GB2312" w:hAnsi="Times New Roman" w:hint="eastAsia"/>
                <w:sz w:val="24"/>
              </w:rPr>
              <w:t>坚持把纪律和规矩挺在前面，监督党员履行义务、遵规守纪及时到位。</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adjustRightInd w:val="0"/>
              <w:snapToGrid w:val="0"/>
              <w:spacing w:line="320" w:lineRule="exact"/>
              <w:ind w:left="569" w:hangingChars="237" w:hanging="569"/>
              <w:rPr>
                <w:rFonts w:ascii="Times New Roman" w:eastAsia="仿宋_GB2312" w:hAnsi="Times New Roman"/>
                <w:sz w:val="24"/>
                <w:szCs w:val="24"/>
              </w:rPr>
            </w:pPr>
            <w:r>
              <w:rPr>
                <w:rFonts w:ascii="Times New Roman" w:eastAsia="仿宋_GB2312" w:hAnsi="Times New Roman" w:hint="eastAsia"/>
                <w:sz w:val="24"/>
              </w:rPr>
              <w:t>（</w:t>
            </w:r>
            <w:r>
              <w:rPr>
                <w:rFonts w:ascii="Times New Roman" w:eastAsia="仿宋_GB2312" w:hAnsi="Times New Roman"/>
                <w:sz w:val="24"/>
              </w:rPr>
              <w:t>1</w:t>
            </w:r>
            <w:r>
              <w:rPr>
                <w:rFonts w:ascii="Times New Roman" w:eastAsia="仿宋_GB2312" w:hAnsi="Times New Roman" w:hint="eastAsia"/>
                <w:sz w:val="24"/>
              </w:rPr>
              <w:t>）严格用党章党规党纪规范党员行为，教育引导党员模范遵守教师职业道德规范、</w:t>
            </w:r>
            <w:proofErr w:type="gramStart"/>
            <w:r>
              <w:rPr>
                <w:rFonts w:ascii="Times New Roman" w:eastAsia="仿宋_GB2312" w:hAnsi="Times New Roman" w:hint="eastAsia"/>
                <w:sz w:val="24"/>
              </w:rPr>
              <w:t>践行</w:t>
            </w:r>
            <w:proofErr w:type="gramEnd"/>
            <w:r>
              <w:rPr>
                <w:rFonts w:ascii="Times New Roman" w:eastAsia="仿宋_GB2312" w:hAnsi="Times New Roman" w:hint="eastAsia"/>
                <w:sz w:val="24"/>
              </w:rPr>
              <w:t>学术道德、严守纪律底线。落实谈心谈话制度，党支部委员之间、党支部委员和党员之间、党员和党员之间，每年谈心谈话一般不少于</w:t>
            </w:r>
            <w:r>
              <w:rPr>
                <w:rFonts w:ascii="Times New Roman" w:eastAsia="仿宋_GB2312" w:hAnsi="Times New Roman"/>
                <w:sz w:val="24"/>
              </w:rPr>
              <w:t>1</w:t>
            </w:r>
            <w:r>
              <w:rPr>
                <w:rFonts w:ascii="Times New Roman" w:eastAsia="仿宋_GB2312" w:hAnsi="Times New Roman" w:hint="eastAsia"/>
                <w:sz w:val="24"/>
              </w:rPr>
              <w:t>次。</w:t>
            </w:r>
          </w:p>
          <w:p w:rsidR="00B00D39" w:rsidRDefault="00B00D39">
            <w:pPr>
              <w:adjustRightInd w:val="0"/>
              <w:snapToGrid w:val="0"/>
              <w:spacing w:line="320" w:lineRule="exact"/>
              <w:ind w:left="569" w:hangingChars="237" w:hanging="569"/>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sz w:val="24"/>
              </w:rPr>
              <w:t>2</w:t>
            </w:r>
            <w:r>
              <w:rPr>
                <w:rFonts w:ascii="Times New Roman" w:eastAsia="仿宋_GB2312" w:hAnsi="Times New Roman" w:hint="eastAsia"/>
                <w:sz w:val="24"/>
              </w:rPr>
              <w:t>）及时掌握了解党员思想动态，善于发现苗头性倾向性</w:t>
            </w:r>
            <w:r>
              <w:rPr>
                <w:rFonts w:ascii="仿宋_GB2312" w:eastAsia="仿宋_GB2312" w:hAnsi="Times New Roman" w:hint="eastAsia"/>
                <w:sz w:val="24"/>
              </w:rPr>
              <w:t>问题，“咬耳扯袖”</w:t>
            </w:r>
            <w:r>
              <w:rPr>
                <w:rFonts w:ascii="Times New Roman" w:eastAsia="仿宋_GB2312" w:hAnsi="Times New Roman" w:hint="eastAsia"/>
                <w:sz w:val="24"/>
              </w:rPr>
              <w:t>成为常态。每年至少召开</w:t>
            </w:r>
            <w:r>
              <w:rPr>
                <w:rFonts w:ascii="Times New Roman" w:eastAsia="仿宋_GB2312" w:hAnsi="Times New Roman"/>
                <w:sz w:val="24"/>
              </w:rPr>
              <w:t>1</w:t>
            </w:r>
            <w:r>
              <w:rPr>
                <w:rFonts w:ascii="Times New Roman" w:eastAsia="仿宋_GB2312" w:hAnsi="Times New Roman" w:hint="eastAsia"/>
                <w:sz w:val="24"/>
              </w:rPr>
              <w:t>次组织生活会，严肃开展批评和自我批评，认真查摆和解决问题。</w:t>
            </w:r>
          </w:p>
          <w:p w:rsidR="00B00D39" w:rsidRDefault="00B00D39">
            <w:pPr>
              <w:adjustRightInd w:val="0"/>
              <w:snapToGrid w:val="0"/>
              <w:spacing w:line="320" w:lineRule="exact"/>
              <w:ind w:left="569" w:hangingChars="237" w:hanging="569"/>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sz w:val="24"/>
              </w:rPr>
              <w:t>3</w:t>
            </w:r>
            <w:r>
              <w:rPr>
                <w:rFonts w:ascii="Times New Roman" w:eastAsia="仿宋_GB2312" w:hAnsi="Times New Roman" w:hint="eastAsia"/>
                <w:sz w:val="24"/>
              </w:rPr>
              <w:t>）党支部一般每学</w:t>
            </w:r>
            <w:proofErr w:type="gramStart"/>
            <w:r>
              <w:rPr>
                <w:rFonts w:ascii="Times New Roman" w:eastAsia="仿宋_GB2312" w:hAnsi="Times New Roman" w:hint="eastAsia"/>
                <w:sz w:val="24"/>
              </w:rPr>
              <w:t>期末向</w:t>
            </w:r>
            <w:proofErr w:type="gramEnd"/>
            <w:r>
              <w:rPr>
                <w:rFonts w:ascii="Times New Roman" w:eastAsia="仿宋_GB2312" w:hAnsi="Times New Roman" w:hint="eastAsia"/>
                <w:sz w:val="24"/>
              </w:rPr>
              <w:t>上级党组织报告</w:t>
            </w:r>
            <w:r>
              <w:rPr>
                <w:rFonts w:ascii="Times New Roman" w:eastAsia="仿宋_GB2312" w:hAnsi="Times New Roman"/>
                <w:sz w:val="24"/>
              </w:rPr>
              <w:t>1</w:t>
            </w:r>
            <w:r>
              <w:rPr>
                <w:rFonts w:ascii="Times New Roman" w:eastAsia="仿宋_GB2312" w:hAnsi="Times New Roman" w:hint="eastAsia"/>
                <w:sz w:val="24"/>
              </w:rPr>
              <w:t>次支部工作，每年向支部党员大会报告工作情况。党员一般每年向党支部汇报</w:t>
            </w:r>
            <w:r>
              <w:rPr>
                <w:rFonts w:ascii="Times New Roman" w:eastAsia="仿宋_GB2312" w:hAnsi="Times New Roman"/>
                <w:sz w:val="24"/>
              </w:rPr>
              <w:t>1</w:t>
            </w:r>
            <w:r>
              <w:rPr>
                <w:rFonts w:ascii="Times New Roman" w:eastAsia="仿宋_GB2312" w:hAnsi="Times New Roman" w:hint="eastAsia"/>
                <w:sz w:val="24"/>
              </w:rPr>
              <w:t>次学习、思想和工作情况。党支部一般每年开展</w:t>
            </w:r>
            <w:r>
              <w:rPr>
                <w:rFonts w:ascii="Times New Roman" w:eastAsia="仿宋_GB2312" w:hAnsi="Times New Roman"/>
                <w:sz w:val="24"/>
              </w:rPr>
              <w:t>1</w:t>
            </w:r>
            <w:r>
              <w:rPr>
                <w:rFonts w:ascii="Times New Roman" w:eastAsia="仿宋_GB2312" w:hAnsi="Times New Roman" w:hint="eastAsia"/>
                <w:sz w:val="24"/>
              </w:rPr>
              <w:t>次民主评议党员。</w:t>
            </w:r>
          </w:p>
          <w:p w:rsidR="00B00D39" w:rsidRDefault="00B00D39">
            <w:pPr>
              <w:adjustRightInd w:val="0"/>
              <w:snapToGrid w:val="0"/>
              <w:spacing w:line="320" w:lineRule="exact"/>
              <w:ind w:left="569" w:hangingChars="237" w:hanging="569"/>
              <w:rPr>
                <w:rFonts w:ascii="Times New Roman" w:eastAsia="仿宋_GB2312" w:hAnsi="Times New Roman"/>
                <w:sz w:val="24"/>
                <w:szCs w:val="24"/>
              </w:rPr>
            </w:pPr>
            <w:r>
              <w:rPr>
                <w:rFonts w:ascii="Times New Roman" w:eastAsia="仿宋_GB2312" w:hAnsi="Times New Roman" w:hint="eastAsia"/>
                <w:sz w:val="24"/>
              </w:rPr>
              <w:t>（</w:t>
            </w:r>
            <w:r>
              <w:rPr>
                <w:rFonts w:ascii="Times New Roman" w:eastAsia="仿宋_GB2312" w:hAnsi="Times New Roman"/>
                <w:sz w:val="24"/>
              </w:rPr>
              <w:t>4</w:t>
            </w:r>
            <w:r>
              <w:rPr>
                <w:rFonts w:ascii="Times New Roman" w:eastAsia="仿宋_GB2312" w:hAnsi="Times New Roman" w:hint="eastAsia"/>
                <w:sz w:val="24"/>
              </w:rPr>
              <w:t>）党员组织处置等措施有效运用、稳妥有序。党员退出机制健全，及时稳妥处置不合格党员。</w:t>
            </w:r>
          </w:p>
        </w:tc>
      </w:tr>
      <w:tr w:rsidR="00B00D39" w:rsidTr="00B00D39">
        <w:trPr>
          <w:trHeight w:val="90"/>
          <w:jc w:val="center"/>
        </w:trPr>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adjustRightInd w:val="0"/>
              <w:snapToGrid w:val="0"/>
              <w:spacing w:line="320" w:lineRule="exact"/>
              <w:ind w:left="360" w:hangingChars="150" w:hanging="360"/>
              <w:rPr>
                <w:rFonts w:ascii="Times New Roman" w:eastAsia="仿宋_GB2312" w:hAnsi="Times New Roman"/>
                <w:sz w:val="24"/>
                <w:szCs w:val="24"/>
              </w:rPr>
            </w:pPr>
            <w:r>
              <w:rPr>
                <w:rFonts w:ascii="Times New Roman" w:eastAsia="仿宋_GB2312" w:hAnsi="Times New Roman"/>
                <w:sz w:val="24"/>
              </w:rPr>
              <w:t xml:space="preserve">4. </w:t>
            </w:r>
            <w:r>
              <w:rPr>
                <w:rFonts w:ascii="Times New Roman" w:eastAsia="仿宋_GB2312" w:hAnsi="Times New Roman" w:hint="eastAsia"/>
                <w:sz w:val="24"/>
              </w:rPr>
              <w:t>组织师生有力</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adjustRightInd w:val="0"/>
              <w:snapToGrid w:val="0"/>
              <w:spacing w:line="320" w:lineRule="exact"/>
              <w:rPr>
                <w:rFonts w:ascii="Times New Roman" w:eastAsia="仿宋_GB2312" w:hAnsi="Times New Roman"/>
                <w:sz w:val="24"/>
                <w:szCs w:val="24"/>
              </w:rPr>
            </w:pPr>
            <w:r>
              <w:rPr>
                <w:rFonts w:ascii="Times New Roman" w:eastAsia="仿宋_GB2312" w:hAnsi="Times New Roman" w:hint="eastAsia"/>
                <w:sz w:val="24"/>
              </w:rPr>
              <w:t>引领带动师生投入中心工作的动员力、实效性强。</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adjustRightInd w:val="0"/>
              <w:snapToGrid w:val="0"/>
              <w:spacing w:line="320" w:lineRule="exact"/>
              <w:ind w:left="569" w:hangingChars="237" w:hanging="569"/>
              <w:rPr>
                <w:rFonts w:ascii="Times New Roman" w:eastAsia="仿宋_GB2312" w:hAnsi="Times New Roman"/>
                <w:sz w:val="24"/>
                <w:szCs w:val="24"/>
              </w:rPr>
            </w:pPr>
            <w:r>
              <w:rPr>
                <w:rFonts w:ascii="Times New Roman" w:eastAsia="仿宋_GB2312" w:hAnsi="Times New Roman" w:hint="eastAsia"/>
                <w:sz w:val="24"/>
              </w:rPr>
              <w:t>（</w:t>
            </w:r>
            <w:r>
              <w:rPr>
                <w:rFonts w:ascii="Times New Roman" w:eastAsia="仿宋_GB2312" w:hAnsi="Times New Roman"/>
                <w:sz w:val="24"/>
              </w:rPr>
              <w:t>1</w:t>
            </w:r>
            <w:r>
              <w:rPr>
                <w:rFonts w:ascii="Times New Roman" w:eastAsia="仿宋_GB2312" w:hAnsi="Times New Roman" w:hint="eastAsia"/>
                <w:sz w:val="24"/>
              </w:rPr>
              <w:t>）积极参与本单位重要事项讨论决策，师生思想政治工作针对性和亲和力强，最大限度地把师生组织起来，引领带动师生积极投身学校改革发展、维护学校和谐稳定。</w:t>
            </w:r>
          </w:p>
          <w:p w:rsidR="00B00D39" w:rsidRDefault="00B00D39">
            <w:pPr>
              <w:adjustRightInd w:val="0"/>
              <w:snapToGrid w:val="0"/>
              <w:spacing w:line="320" w:lineRule="exact"/>
              <w:ind w:left="569" w:hangingChars="237" w:hanging="569"/>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sz w:val="24"/>
              </w:rPr>
              <w:t>2</w:t>
            </w:r>
            <w:r>
              <w:rPr>
                <w:rFonts w:ascii="Times New Roman" w:eastAsia="仿宋_GB2312" w:hAnsi="Times New Roman" w:hint="eastAsia"/>
                <w:sz w:val="24"/>
              </w:rPr>
              <w:t>）教师党支部团结带领广大教师落实立德树人根本任务，不断提高人才培养质量。</w:t>
            </w:r>
          </w:p>
          <w:p w:rsidR="00B00D39" w:rsidRDefault="00B00D39">
            <w:pPr>
              <w:adjustRightInd w:val="0"/>
              <w:snapToGrid w:val="0"/>
              <w:spacing w:line="320" w:lineRule="exact"/>
              <w:ind w:left="569" w:hangingChars="237" w:hanging="569"/>
              <w:rPr>
                <w:rFonts w:ascii="Times New Roman" w:eastAsia="仿宋_GB2312" w:hAnsi="Times New Roman"/>
                <w:sz w:val="24"/>
                <w:szCs w:val="24"/>
              </w:rPr>
            </w:pPr>
            <w:r>
              <w:rPr>
                <w:rFonts w:ascii="Times New Roman" w:eastAsia="仿宋_GB2312" w:hAnsi="Times New Roman" w:hint="eastAsia"/>
                <w:sz w:val="24"/>
              </w:rPr>
              <w:t>（</w:t>
            </w:r>
            <w:r>
              <w:rPr>
                <w:rFonts w:ascii="Times New Roman" w:eastAsia="仿宋_GB2312" w:hAnsi="Times New Roman"/>
                <w:sz w:val="24"/>
              </w:rPr>
              <w:t>3</w:t>
            </w:r>
            <w:r>
              <w:rPr>
                <w:rFonts w:ascii="Times New Roman" w:eastAsia="仿宋_GB2312" w:hAnsi="Times New Roman" w:hint="eastAsia"/>
                <w:sz w:val="24"/>
              </w:rPr>
              <w:t>）学生党支部积极参与班级、年级、学生组织管理工作，引领优良班风学风校风建设，推进社会主义核心价值观培育</w:t>
            </w:r>
            <w:proofErr w:type="gramStart"/>
            <w:r>
              <w:rPr>
                <w:rFonts w:ascii="Times New Roman" w:eastAsia="仿宋_GB2312" w:hAnsi="Times New Roman" w:hint="eastAsia"/>
                <w:sz w:val="24"/>
              </w:rPr>
              <w:t>践行</w:t>
            </w:r>
            <w:proofErr w:type="gramEnd"/>
            <w:r>
              <w:rPr>
                <w:rFonts w:ascii="Times New Roman" w:eastAsia="仿宋_GB2312" w:hAnsi="Times New Roman" w:hint="eastAsia"/>
                <w:sz w:val="24"/>
              </w:rPr>
              <w:t>。</w:t>
            </w:r>
          </w:p>
        </w:tc>
      </w:tr>
      <w:tr w:rsidR="00B00D39" w:rsidTr="00B00D39">
        <w:trPr>
          <w:trHeight w:val="3201"/>
          <w:jc w:val="center"/>
        </w:trPr>
        <w:tc>
          <w:tcPr>
            <w:tcW w:w="14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adjustRightInd w:val="0"/>
              <w:snapToGrid w:val="0"/>
              <w:spacing w:line="320" w:lineRule="exact"/>
              <w:ind w:left="360" w:hangingChars="150" w:hanging="360"/>
              <w:rPr>
                <w:rFonts w:ascii="Times New Roman" w:eastAsia="仿宋_GB2312" w:hAnsi="Times New Roman"/>
                <w:sz w:val="24"/>
                <w:szCs w:val="24"/>
              </w:rPr>
            </w:pPr>
            <w:r>
              <w:rPr>
                <w:rFonts w:ascii="Times New Roman" w:eastAsia="仿宋_GB2312" w:hAnsi="Times New Roman"/>
                <w:sz w:val="24"/>
              </w:rPr>
              <w:t xml:space="preserve">5. </w:t>
            </w:r>
            <w:r>
              <w:rPr>
                <w:rFonts w:ascii="Times New Roman" w:eastAsia="仿宋_GB2312" w:hAnsi="Times New Roman" w:hint="eastAsia"/>
                <w:sz w:val="24"/>
              </w:rPr>
              <w:t>宣传师生有力</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adjustRightInd w:val="0"/>
              <w:snapToGrid w:val="0"/>
              <w:spacing w:line="320" w:lineRule="exact"/>
              <w:ind w:left="360" w:hangingChars="150" w:hanging="360"/>
              <w:rPr>
                <w:rFonts w:ascii="Times New Roman" w:eastAsia="仿宋_GB2312" w:hAnsi="Times New Roman"/>
                <w:sz w:val="24"/>
                <w:szCs w:val="24"/>
              </w:rPr>
            </w:pPr>
            <w:r>
              <w:rPr>
                <w:rFonts w:ascii="Times New Roman" w:eastAsia="仿宋_GB2312" w:hAnsi="Times New Roman"/>
                <w:sz w:val="24"/>
              </w:rPr>
              <w:t>5.1</w:t>
            </w:r>
            <w:r>
              <w:rPr>
                <w:rFonts w:ascii="Times New Roman" w:eastAsia="仿宋_GB2312" w:hAnsi="Times New Roman" w:hint="eastAsia"/>
                <w:sz w:val="24"/>
              </w:rPr>
              <w:t>学习传达上级党组织决策部署及时到位。</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adjustRightInd w:val="0"/>
              <w:snapToGrid w:val="0"/>
              <w:spacing w:line="320" w:lineRule="exact"/>
              <w:ind w:left="569" w:hangingChars="237" w:hanging="569"/>
              <w:rPr>
                <w:rFonts w:ascii="Times New Roman" w:eastAsia="仿宋_GB2312" w:hAnsi="Times New Roman"/>
                <w:sz w:val="24"/>
                <w:szCs w:val="24"/>
              </w:rPr>
            </w:pPr>
            <w:r>
              <w:rPr>
                <w:rFonts w:ascii="Times New Roman" w:eastAsia="仿宋_GB2312" w:hAnsi="Times New Roman" w:hint="eastAsia"/>
                <w:sz w:val="24"/>
              </w:rPr>
              <w:t>（</w:t>
            </w:r>
            <w:r>
              <w:rPr>
                <w:rFonts w:ascii="Times New Roman" w:eastAsia="仿宋_GB2312" w:hAnsi="Times New Roman"/>
                <w:sz w:val="24"/>
              </w:rPr>
              <w:t>1</w:t>
            </w:r>
            <w:r>
              <w:rPr>
                <w:rFonts w:ascii="Times New Roman" w:eastAsia="仿宋_GB2312" w:hAnsi="Times New Roman" w:hint="eastAsia"/>
                <w:sz w:val="24"/>
              </w:rPr>
              <w:t>）组织开展习近平新时代中国特色社会主义思想学习教育，引领师生听党话、跟党走，把师生思想统一到党中央决策部署上来。</w:t>
            </w:r>
          </w:p>
          <w:p w:rsidR="00B00D39" w:rsidRDefault="00B00D39">
            <w:pPr>
              <w:adjustRightInd w:val="0"/>
              <w:snapToGrid w:val="0"/>
              <w:spacing w:line="320" w:lineRule="exact"/>
              <w:ind w:left="569" w:hangingChars="237" w:hanging="569"/>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sz w:val="24"/>
              </w:rPr>
              <w:t>2</w:t>
            </w:r>
            <w:r>
              <w:rPr>
                <w:rFonts w:ascii="Times New Roman" w:eastAsia="仿宋_GB2312" w:hAnsi="Times New Roman" w:hint="eastAsia"/>
                <w:sz w:val="24"/>
              </w:rPr>
              <w:t>）认真贯彻落实党的路线方针政策，及时学习传达上级党组织的决议，结合本单位实际抓好组织落实。</w:t>
            </w:r>
          </w:p>
          <w:p w:rsidR="00B00D39" w:rsidRDefault="00B00D39">
            <w:pPr>
              <w:adjustRightInd w:val="0"/>
              <w:snapToGrid w:val="0"/>
              <w:spacing w:line="320" w:lineRule="exact"/>
              <w:ind w:left="569" w:hangingChars="237" w:hanging="569"/>
              <w:rPr>
                <w:rFonts w:ascii="Times New Roman" w:eastAsia="仿宋_GB2312" w:hAnsi="Times New Roman"/>
                <w:sz w:val="24"/>
                <w:szCs w:val="24"/>
              </w:rPr>
            </w:pPr>
            <w:r>
              <w:rPr>
                <w:rFonts w:ascii="Times New Roman" w:eastAsia="仿宋_GB2312" w:hAnsi="Times New Roman" w:hint="eastAsia"/>
                <w:sz w:val="24"/>
              </w:rPr>
              <w:t>（</w:t>
            </w:r>
            <w:r>
              <w:rPr>
                <w:rFonts w:ascii="Times New Roman" w:eastAsia="仿宋_GB2312" w:hAnsi="Times New Roman"/>
                <w:sz w:val="24"/>
              </w:rPr>
              <w:t>3</w:t>
            </w:r>
            <w:r>
              <w:rPr>
                <w:rFonts w:ascii="Times New Roman" w:eastAsia="仿宋_GB2312" w:hAnsi="Times New Roman" w:hint="eastAsia"/>
                <w:sz w:val="24"/>
              </w:rPr>
              <w:t>）巩固马克思主义在高校意识形态领域的指导地位，有效防止各类错误思想文化侵蚀，教育引导师生在课堂教学、论坛讲座等活动中坚持正确的政治立场、政治方向、政治原则、政治道路。</w:t>
            </w:r>
          </w:p>
        </w:tc>
      </w:tr>
      <w:tr w:rsidR="00B00D39" w:rsidTr="00B00D39">
        <w:trPr>
          <w:trHeight w:val="2482"/>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widowControl/>
              <w:jc w:val="left"/>
              <w:rPr>
                <w:rFonts w:ascii="Times New Roman" w:eastAsia="仿宋_GB2312" w:hAnsi="Times New Roman"/>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adjustRightInd w:val="0"/>
              <w:snapToGrid w:val="0"/>
              <w:spacing w:line="320" w:lineRule="exact"/>
              <w:ind w:left="360" w:hangingChars="150" w:hanging="360"/>
              <w:rPr>
                <w:rFonts w:ascii="Times New Roman" w:eastAsia="仿宋_GB2312" w:hAnsi="Times New Roman"/>
                <w:sz w:val="24"/>
                <w:szCs w:val="24"/>
              </w:rPr>
            </w:pPr>
            <w:r>
              <w:rPr>
                <w:rFonts w:ascii="Times New Roman" w:eastAsia="仿宋_GB2312" w:hAnsi="Times New Roman"/>
                <w:sz w:val="24"/>
              </w:rPr>
              <w:t>5.2</w:t>
            </w:r>
            <w:r>
              <w:rPr>
                <w:rFonts w:ascii="Times New Roman" w:eastAsia="仿宋_GB2312" w:hAnsi="Times New Roman" w:hint="eastAsia"/>
                <w:sz w:val="24"/>
              </w:rPr>
              <w:t>注重发现树立、宣传推广师生身边典型人物、典型事迹。</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adjustRightInd w:val="0"/>
              <w:snapToGrid w:val="0"/>
              <w:spacing w:line="320" w:lineRule="exact"/>
              <w:ind w:left="569" w:hangingChars="237" w:hanging="569"/>
              <w:rPr>
                <w:rFonts w:ascii="Times New Roman" w:eastAsia="仿宋_GB2312" w:hAnsi="Times New Roman"/>
                <w:sz w:val="24"/>
                <w:szCs w:val="24"/>
              </w:rPr>
            </w:pPr>
            <w:r>
              <w:rPr>
                <w:rFonts w:ascii="Times New Roman" w:eastAsia="仿宋_GB2312" w:hAnsi="Times New Roman" w:hint="eastAsia"/>
                <w:sz w:val="24"/>
              </w:rPr>
              <w:t>（</w:t>
            </w:r>
            <w:r>
              <w:rPr>
                <w:rFonts w:ascii="Times New Roman" w:eastAsia="仿宋_GB2312" w:hAnsi="Times New Roman"/>
                <w:sz w:val="24"/>
              </w:rPr>
              <w:t>1</w:t>
            </w:r>
            <w:r>
              <w:rPr>
                <w:rFonts w:ascii="Times New Roman" w:eastAsia="仿宋_GB2312" w:hAnsi="Times New Roman" w:hint="eastAsia"/>
                <w:sz w:val="24"/>
              </w:rPr>
              <w:t>）注重发现挖掘师生身边典型，深入提炼树立具有较大影响力代表性、可学习可复制的典型经验、典型人物、典型事迹。</w:t>
            </w:r>
          </w:p>
          <w:p w:rsidR="00B00D39" w:rsidRDefault="00B00D39">
            <w:pPr>
              <w:adjustRightInd w:val="0"/>
              <w:snapToGrid w:val="0"/>
              <w:spacing w:line="320" w:lineRule="exact"/>
              <w:ind w:left="569" w:hangingChars="237" w:hanging="569"/>
              <w:rPr>
                <w:rFonts w:ascii="Times New Roman" w:eastAsia="仿宋_GB2312" w:hAnsi="Times New Roman"/>
                <w:sz w:val="24"/>
                <w:szCs w:val="24"/>
              </w:rPr>
            </w:pPr>
            <w:r>
              <w:rPr>
                <w:rFonts w:ascii="Times New Roman" w:eastAsia="仿宋_GB2312" w:hAnsi="Times New Roman" w:hint="eastAsia"/>
                <w:sz w:val="24"/>
              </w:rPr>
              <w:t>（</w:t>
            </w:r>
            <w:r>
              <w:rPr>
                <w:rFonts w:ascii="Times New Roman" w:eastAsia="仿宋_GB2312" w:hAnsi="Times New Roman"/>
                <w:sz w:val="24"/>
              </w:rPr>
              <w:t>2</w:t>
            </w:r>
            <w:r>
              <w:rPr>
                <w:rFonts w:ascii="Times New Roman" w:eastAsia="仿宋_GB2312" w:hAnsi="Times New Roman" w:hint="eastAsia"/>
                <w:sz w:val="24"/>
              </w:rPr>
              <w:t>）充分利用校园内外、网上网下等宣传平台，通过组织宣讲报告、座谈交流、文化文艺活动等形式，广泛宣传典型，充分发挥示范带动作用，形成广大师生学做先进、争当先进的深厚氛围。</w:t>
            </w:r>
          </w:p>
        </w:tc>
      </w:tr>
      <w:tr w:rsidR="00B00D39" w:rsidTr="00B00D39">
        <w:trPr>
          <w:trHeight w:val="3974"/>
          <w:jc w:val="center"/>
        </w:trPr>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482998">
            <w:pPr>
              <w:adjustRightInd w:val="0"/>
              <w:snapToGrid w:val="0"/>
              <w:spacing w:line="320" w:lineRule="exact"/>
              <w:ind w:left="360" w:hangingChars="150" w:hanging="360"/>
              <w:rPr>
                <w:rFonts w:ascii="Times New Roman" w:eastAsia="仿宋_GB2312" w:hAnsi="Times New Roman"/>
                <w:sz w:val="24"/>
                <w:szCs w:val="24"/>
              </w:rPr>
            </w:pPr>
            <w:r>
              <w:rPr>
                <w:rFonts w:ascii="Times New Roman" w:eastAsia="仿宋_GB2312" w:hAnsi="Times New Roman"/>
                <w:sz w:val="24"/>
              </w:rPr>
              <w:t>6.</w:t>
            </w:r>
            <w:r w:rsidR="00B00D39">
              <w:rPr>
                <w:rFonts w:ascii="Times New Roman" w:eastAsia="仿宋_GB2312" w:hAnsi="Times New Roman" w:hint="eastAsia"/>
                <w:sz w:val="24"/>
              </w:rPr>
              <w:t>凝聚师生有力</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adjustRightInd w:val="0"/>
              <w:snapToGrid w:val="0"/>
              <w:spacing w:line="320" w:lineRule="exact"/>
              <w:rPr>
                <w:rFonts w:ascii="Times New Roman" w:eastAsia="仿宋_GB2312" w:hAnsi="Times New Roman"/>
                <w:sz w:val="24"/>
                <w:szCs w:val="24"/>
              </w:rPr>
            </w:pPr>
            <w:r>
              <w:rPr>
                <w:rFonts w:ascii="Times New Roman" w:eastAsia="仿宋_GB2312" w:hAnsi="Times New Roman" w:hint="eastAsia"/>
                <w:sz w:val="24"/>
              </w:rPr>
              <w:t>思想引领和价值观塑造有机融入教师教学科研、学生学习生活。</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adjustRightInd w:val="0"/>
              <w:snapToGrid w:val="0"/>
              <w:spacing w:line="320" w:lineRule="exact"/>
              <w:ind w:left="569" w:hangingChars="237" w:hanging="569"/>
              <w:rPr>
                <w:rFonts w:ascii="Times New Roman" w:eastAsia="仿宋_GB2312" w:hAnsi="Times New Roman"/>
                <w:sz w:val="24"/>
                <w:szCs w:val="24"/>
              </w:rPr>
            </w:pPr>
            <w:r>
              <w:rPr>
                <w:rFonts w:ascii="Times New Roman" w:eastAsia="仿宋_GB2312" w:hAnsi="Times New Roman" w:hint="eastAsia"/>
                <w:sz w:val="24"/>
              </w:rPr>
              <w:t>（</w:t>
            </w:r>
            <w:r>
              <w:rPr>
                <w:rFonts w:ascii="Times New Roman" w:eastAsia="仿宋_GB2312" w:hAnsi="Times New Roman"/>
                <w:sz w:val="24"/>
              </w:rPr>
              <w:t>1</w:t>
            </w:r>
            <w:r>
              <w:rPr>
                <w:rFonts w:ascii="Times New Roman" w:eastAsia="仿宋_GB2312" w:hAnsi="Times New Roman" w:hint="eastAsia"/>
                <w:sz w:val="24"/>
              </w:rPr>
              <w:t>）教育引导支部党员、任课教师深入挖掘提炼各门课程中蕴含的思想政治教育元素，发挥“课程思政”育人功能。</w:t>
            </w:r>
          </w:p>
          <w:p w:rsidR="00B00D39" w:rsidRDefault="00B00D39">
            <w:pPr>
              <w:adjustRightInd w:val="0"/>
              <w:snapToGrid w:val="0"/>
              <w:spacing w:line="320" w:lineRule="exact"/>
              <w:ind w:left="569" w:hangingChars="237" w:hanging="569"/>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sz w:val="24"/>
              </w:rPr>
              <w:t>2</w:t>
            </w:r>
            <w:r>
              <w:rPr>
                <w:rFonts w:ascii="Times New Roman" w:eastAsia="仿宋_GB2312" w:hAnsi="Times New Roman" w:hint="eastAsia"/>
                <w:sz w:val="24"/>
              </w:rPr>
              <w:t>）把思想价值引领贯穿支部党员、单位教师论文选题、科研立项、教学改革等工作中，推进师生遵循学术评价标准和科研评价办法。</w:t>
            </w:r>
          </w:p>
          <w:p w:rsidR="00B00D39" w:rsidRDefault="00B00D39">
            <w:pPr>
              <w:adjustRightInd w:val="0"/>
              <w:snapToGrid w:val="0"/>
              <w:spacing w:line="320" w:lineRule="exact"/>
              <w:ind w:left="569" w:hangingChars="237" w:hanging="569"/>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sz w:val="24"/>
              </w:rPr>
              <w:t>3</w:t>
            </w:r>
            <w:r>
              <w:rPr>
                <w:rFonts w:ascii="Times New Roman" w:eastAsia="仿宋_GB2312" w:hAnsi="Times New Roman" w:hint="eastAsia"/>
                <w:sz w:val="24"/>
              </w:rPr>
              <w:t>）把社会主义核心价值观培育</w:t>
            </w:r>
            <w:proofErr w:type="gramStart"/>
            <w:r>
              <w:rPr>
                <w:rFonts w:ascii="Times New Roman" w:eastAsia="仿宋_GB2312" w:hAnsi="Times New Roman" w:hint="eastAsia"/>
                <w:sz w:val="24"/>
              </w:rPr>
              <w:t>践行</w:t>
            </w:r>
            <w:proofErr w:type="gramEnd"/>
            <w:r>
              <w:rPr>
                <w:rFonts w:ascii="Times New Roman" w:eastAsia="仿宋_GB2312" w:hAnsi="Times New Roman" w:hint="eastAsia"/>
                <w:sz w:val="24"/>
              </w:rPr>
              <w:t>贯穿师生专业课实践教学、社会实践活动、创新创业教育、志愿服务等过程，增强思想引领和价值观塑造的实效性。</w:t>
            </w:r>
          </w:p>
          <w:p w:rsidR="00B00D39" w:rsidRDefault="00B00D39">
            <w:pPr>
              <w:adjustRightInd w:val="0"/>
              <w:snapToGrid w:val="0"/>
              <w:spacing w:line="320" w:lineRule="exact"/>
              <w:ind w:left="569" w:hangingChars="237" w:hanging="569"/>
              <w:rPr>
                <w:rFonts w:ascii="Times New Roman" w:eastAsia="仿宋_GB2312" w:hAnsi="Times New Roman"/>
                <w:sz w:val="24"/>
                <w:szCs w:val="24"/>
              </w:rPr>
            </w:pPr>
            <w:r>
              <w:rPr>
                <w:rFonts w:ascii="Times New Roman" w:eastAsia="仿宋_GB2312" w:hAnsi="Times New Roman" w:hint="eastAsia"/>
                <w:sz w:val="24"/>
              </w:rPr>
              <w:t>（</w:t>
            </w:r>
            <w:r>
              <w:rPr>
                <w:rFonts w:ascii="Times New Roman" w:eastAsia="仿宋_GB2312" w:hAnsi="Times New Roman"/>
                <w:sz w:val="24"/>
              </w:rPr>
              <w:t>4</w:t>
            </w:r>
            <w:r>
              <w:rPr>
                <w:rFonts w:ascii="Times New Roman" w:eastAsia="仿宋_GB2312" w:hAnsi="Times New Roman" w:hint="eastAsia"/>
                <w:sz w:val="24"/>
              </w:rPr>
              <w:t>）关心了解师生思想政治状况，及时回应师生重大关切，防止各类错误思想文化侵蚀，建立健全预警机制，积极做好教育引导工作。</w:t>
            </w:r>
          </w:p>
        </w:tc>
      </w:tr>
      <w:tr w:rsidR="00B00D39" w:rsidTr="00B00D39">
        <w:trPr>
          <w:trHeight w:val="2754"/>
          <w:jc w:val="center"/>
        </w:trPr>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adjustRightInd w:val="0"/>
              <w:snapToGrid w:val="0"/>
              <w:spacing w:line="320" w:lineRule="exact"/>
              <w:ind w:left="360" w:hangingChars="150" w:hanging="360"/>
              <w:rPr>
                <w:rFonts w:ascii="Times New Roman" w:eastAsia="仿宋_GB2312" w:hAnsi="Times New Roman"/>
                <w:sz w:val="24"/>
                <w:szCs w:val="24"/>
              </w:rPr>
            </w:pPr>
            <w:r>
              <w:rPr>
                <w:rFonts w:ascii="Times New Roman" w:eastAsia="仿宋_GB2312" w:hAnsi="Times New Roman"/>
                <w:sz w:val="24"/>
              </w:rPr>
              <w:t xml:space="preserve">7. </w:t>
            </w:r>
            <w:r>
              <w:rPr>
                <w:rFonts w:ascii="Times New Roman" w:eastAsia="仿宋_GB2312" w:hAnsi="Times New Roman" w:hint="eastAsia"/>
                <w:sz w:val="24"/>
              </w:rPr>
              <w:t>服务师生有力</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adjustRightInd w:val="0"/>
              <w:snapToGrid w:val="0"/>
              <w:spacing w:line="320" w:lineRule="exact"/>
              <w:rPr>
                <w:rFonts w:ascii="Times New Roman" w:eastAsia="仿宋_GB2312" w:hAnsi="Times New Roman"/>
                <w:sz w:val="24"/>
                <w:szCs w:val="24"/>
              </w:rPr>
            </w:pPr>
            <w:r>
              <w:rPr>
                <w:rFonts w:ascii="Times New Roman" w:eastAsia="仿宋_GB2312" w:hAnsi="Times New Roman" w:hint="eastAsia"/>
                <w:sz w:val="24"/>
              </w:rPr>
              <w:t>常态</w:t>
            </w:r>
            <w:proofErr w:type="gramStart"/>
            <w:r>
              <w:rPr>
                <w:rFonts w:ascii="Times New Roman" w:eastAsia="仿宋_GB2312" w:hAnsi="Times New Roman" w:hint="eastAsia"/>
                <w:sz w:val="24"/>
              </w:rPr>
              <w:t>化了解</w:t>
            </w:r>
            <w:proofErr w:type="gramEnd"/>
            <w:r>
              <w:rPr>
                <w:rFonts w:ascii="Times New Roman" w:eastAsia="仿宋_GB2312" w:hAnsi="Times New Roman" w:hint="eastAsia"/>
                <w:sz w:val="24"/>
              </w:rPr>
              <w:t>师生困难诉求、倾听师生意见建议，师生有困难找支部、有问题找党员的帮扶机制健全有效。</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D39" w:rsidRDefault="00B00D39">
            <w:pPr>
              <w:adjustRightInd w:val="0"/>
              <w:snapToGrid w:val="0"/>
              <w:spacing w:line="320" w:lineRule="exact"/>
              <w:ind w:left="569" w:hangingChars="237" w:hanging="569"/>
              <w:rPr>
                <w:rFonts w:ascii="Times New Roman" w:eastAsia="仿宋_GB2312" w:hAnsi="Times New Roman"/>
                <w:sz w:val="24"/>
                <w:szCs w:val="24"/>
              </w:rPr>
            </w:pPr>
            <w:r>
              <w:rPr>
                <w:rFonts w:ascii="Times New Roman" w:eastAsia="仿宋_GB2312" w:hAnsi="Times New Roman" w:hint="eastAsia"/>
                <w:sz w:val="24"/>
              </w:rPr>
              <w:t>（</w:t>
            </w:r>
            <w:r>
              <w:rPr>
                <w:rFonts w:ascii="Times New Roman" w:eastAsia="仿宋_GB2312" w:hAnsi="Times New Roman"/>
                <w:sz w:val="24"/>
              </w:rPr>
              <w:t>1</w:t>
            </w:r>
            <w:r>
              <w:rPr>
                <w:rFonts w:ascii="Times New Roman" w:eastAsia="仿宋_GB2312" w:hAnsi="Times New Roman" w:hint="eastAsia"/>
                <w:sz w:val="24"/>
              </w:rPr>
              <w:t>）坚持以</w:t>
            </w:r>
            <w:proofErr w:type="gramStart"/>
            <w:r>
              <w:rPr>
                <w:rFonts w:ascii="Times New Roman" w:eastAsia="仿宋_GB2312" w:hAnsi="Times New Roman" w:hint="eastAsia"/>
                <w:sz w:val="24"/>
              </w:rPr>
              <w:t>支部党</w:t>
            </w:r>
            <w:proofErr w:type="gramEnd"/>
            <w:r>
              <w:rPr>
                <w:rFonts w:ascii="Times New Roman" w:eastAsia="仿宋_GB2312" w:hAnsi="Times New Roman" w:hint="eastAsia"/>
                <w:sz w:val="24"/>
              </w:rPr>
              <w:t>的建设带动所在单位团组织、工会组织建设，常态</w:t>
            </w:r>
            <w:proofErr w:type="gramStart"/>
            <w:r>
              <w:rPr>
                <w:rFonts w:ascii="Times New Roman" w:eastAsia="仿宋_GB2312" w:hAnsi="Times New Roman" w:hint="eastAsia"/>
                <w:sz w:val="24"/>
              </w:rPr>
              <w:t>化做好</w:t>
            </w:r>
            <w:proofErr w:type="gramEnd"/>
            <w:r>
              <w:rPr>
                <w:rFonts w:ascii="Times New Roman" w:eastAsia="仿宋_GB2312" w:hAnsi="Times New Roman" w:hint="eastAsia"/>
                <w:sz w:val="24"/>
              </w:rPr>
              <w:t>联系、服务师生工作。</w:t>
            </w:r>
          </w:p>
          <w:p w:rsidR="00B00D39" w:rsidRDefault="00B00D39">
            <w:pPr>
              <w:adjustRightInd w:val="0"/>
              <w:snapToGrid w:val="0"/>
              <w:spacing w:line="320" w:lineRule="exact"/>
              <w:ind w:left="569" w:hangingChars="237" w:hanging="569"/>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sz w:val="24"/>
              </w:rPr>
              <w:t>2</w:t>
            </w:r>
            <w:r>
              <w:rPr>
                <w:rFonts w:ascii="Times New Roman" w:eastAsia="仿宋_GB2312" w:hAnsi="Times New Roman" w:hint="eastAsia"/>
                <w:sz w:val="24"/>
              </w:rPr>
              <w:t>）健全困难师生关心帮扶机制，把解决思想问题和解决实际问题相结合，积极开展服务、帮扶、慰问等活动。</w:t>
            </w:r>
          </w:p>
          <w:p w:rsidR="00B00D39" w:rsidRDefault="00B00D39">
            <w:pPr>
              <w:adjustRightInd w:val="0"/>
              <w:snapToGrid w:val="0"/>
              <w:spacing w:line="320" w:lineRule="exact"/>
              <w:ind w:left="569" w:hangingChars="237" w:hanging="569"/>
              <w:rPr>
                <w:rFonts w:ascii="Times New Roman" w:eastAsia="仿宋_GB2312" w:hAnsi="Times New Roman"/>
                <w:sz w:val="24"/>
                <w:szCs w:val="24"/>
              </w:rPr>
            </w:pPr>
            <w:r>
              <w:rPr>
                <w:rFonts w:ascii="Times New Roman" w:eastAsia="仿宋_GB2312" w:hAnsi="Times New Roman" w:hint="eastAsia"/>
                <w:sz w:val="24"/>
              </w:rPr>
              <w:t>（</w:t>
            </w:r>
            <w:r>
              <w:rPr>
                <w:rFonts w:ascii="Times New Roman" w:eastAsia="仿宋_GB2312" w:hAnsi="Times New Roman"/>
                <w:sz w:val="24"/>
              </w:rPr>
              <w:t>3</w:t>
            </w:r>
            <w:r>
              <w:rPr>
                <w:rFonts w:ascii="Times New Roman" w:eastAsia="仿宋_GB2312" w:hAnsi="Times New Roman" w:hint="eastAsia"/>
                <w:sz w:val="24"/>
              </w:rPr>
              <w:t>）搭建交流平台，丰富服务载体，及时了解、听取、回应师生意见和诉求，把党支部建成党员之家、师生之家，增强师生归属感获得感。</w:t>
            </w:r>
          </w:p>
        </w:tc>
      </w:tr>
    </w:tbl>
    <w:p w:rsidR="00B00D39" w:rsidRPr="00B00D39" w:rsidRDefault="00B00D39" w:rsidP="00685792">
      <w:pPr>
        <w:ind w:firstLineChars="200" w:firstLine="640"/>
        <w:rPr>
          <w:rFonts w:ascii="仿宋_GB2312" w:eastAsia="仿宋_GB2312"/>
          <w:sz w:val="32"/>
          <w:szCs w:val="32"/>
        </w:rPr>
      </w:pPr>
    </w:p>
    <w:sectPr w:rsidR="00B00D39" w:rsidRPr="00B00D39" w:rsidSect="004829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1EA" w:rsidRDefault="00F351EA" w:rsidP="0054481C">
      <w:r>
        <w:separator/>
      </w:r>
    </w:p>
  </w:endnote>
  <w:endnote w:type="continuationSeparator" w:id="0">
    <w:p w:rsidR="00F351EA" w:rsidRDefault="00F351EA" w:rsidP="0054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1EA" w:rsidRDefault="00F351EA" w:rsidP="0054481C">
      <w:r>
        <w:separator/>
      </w:r>
    </w:p>
  </w:footnote>
  <w:footnote w:type="continuationSeparator" w:id="0">
    <w:p w:rsidR="00F351EA" w:rsidRDefault="00F351EA" w:rsidP="00544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BF6"/>
    <w:multiLevelType w:val="multilevel"/>
    <w:tmpl w:val="01990BF6"/>
    <w:lvl w:ilvl="0">
      <w:start w:val="1"/>
      <w:numFmt w:val="chineseCountingThousand"/>
      <w:lvlText w:val="%1、"/>
      <w:lvlJc w:val="left"/>
      <w:pPr>
        <w:ind w:left="1080" w:hanging="420"/>
      </w:pPr>
      <w:rPr>
        <w:color w:val="auto"/>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1">
    <w:nsid w:val="71C377E9"/>
    <w:multiLevelType w:val="singleLevel"/>
    <w:tmpl w:val="71C377E9"/>
    <w:lvl w:ilvl="0">
      <w:start w:val="1"/>
      <w:numFmt w:val="decimal"/>
      <w:suff w:val="space"/>
      <w:lvlText w:val="%1."/>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1A71"/>
    <w:rsid w:val="00003C84"/>
    <w:rsid w:val="0003008C"/>
    <w:rsid w:val="00031A71"/>
    <w:rsid w:val="00163E74"/>
    <w:rsid w:val="00176562"/>
    <w:rsid w:val="0018749E"/>
    <w:rsid w:val="00235C08"/>
    <w:rsid w:val="00287FF1"/>
    <w:rsid w:val="002F1197"/>
    <w:rsid w:val="0037569E"/>
    <w:rsid w:val="003A1C2D"/>
    <w:rsid w:val="0041081F"/>
    <w:rsid w:val="00442EF9"/>
    <w:rsid w:val="004715C3"/>
    <w:rsid w:val="00482998"/>
    <w:rsid w:val="004B553B"/>
    <w:rsid w:val="004C0D8E"/>
    <w:rsid w:val="0054481C"/>
    <w:rsid w:val="00547752"/>
    <w:rsid w:val="00627E2F"/>
    <w:rsid w:val="0066785F"/>
    <w:rsid w:val="00685792"/>
    <w:rsid w:val="006861C0"/>
    <w:rsid w:val="0074097A"/>
    <w:rsid w:val="00755208"/>
    <w:rsid w:val="0078357D"/>
    <w:rsid w:val="007C05B1"/>
    <w:rsid w:val="008B02F7"/>
    <w:rsid w:val="008F02B8"/>
    <w:rsid w:val="009029D7"/>
    <w:rsid w:val="009404DF"/>
    <w:rsid w:val="00994ED3"/>
    <w:rsid w:val="009A2EA6"/>
    <w:rsid w:val="009A506D"/>
    <w:rsid w:val="009B2732"/>
    <w:rsid w:val="009D2609"/>
    <w:rsid w:val="00A2512C"/>
    <w:rsid w:val="00AC068F"/>
    <w:rsid w:val="00B00D39"/>
    <w:rsid w:val="00B245BC"/>
    <w:rsid w:val="00B906B8"/>
    <w:rsid w:val="00BA78B6"/>
    <w:rsid w:val="00BB5294"/>
    <w:rsid w:val="00C12D34"/>
    <w:rsid w:val="00C27FCA"/>
    <w:rsid w:val="00C77B2D"/>
    <w:rsid w:val="00DF5885"/>
    <w:rsid w:val="00E0275C"/>
    <w:rsid w:val="00E2718A"/>
    <w:rsid w:val="00EB22A8"/>
    <w:rsid w:val="00F351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4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D39"/>
    <w:pPr>
      <w:ind w:firstLineChars="200" w:firstLine="420"/>
    </w:pPr>
    <w:rPr>
      <w:szCs w:val="24"/>
    </w:rPr>
  </w:style>
  <w:style w:type="table" w:styleId="a4">
    <w:name w:val="Table Grid"/>
    <w:basedOn w:val="a1"/>
    <w:uiPriority w:val="59"/>
    <w:qFormat/>
    <w:rsid w:val="00B00D39"/>
    <w:rPr>
      <w:rFonts w:eastAsia="微软雅黑"/>
      <w:kern w:val="0"/>
      <w:sz w:val="22"/>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Char"/>
    <w:uiPriority w:val="99"/>
    <w:semiHidden/>
    <w:unhideWhenUsed/>
    <w:rsid w:val="005448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4481C"/>
    <w:rPr>
      <w:sz w:val="18"/>
      <w:szCs w:val="18"/>
    </w:rPr>
  </w:style>
  <w:style w:type="paragraph" w:styleId="a6">
    <w:name w:val="footer"/>
    <w:basedOn w:val="a"/>
    <w:link w:val="Char0"/>
    <w:uiPriority w:val="99"/>
    <w:semiHidden/>
    <w:unhideWhenUsed/>
    <w:rsid w:val="0054481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448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D39"/>
    <w:pPr>
      <w:ind w:firstLineChars="200" w:firstLine="420"/>
    </w:pPr>
    <w:rPr>
      <w:szCs w:val="24"/>
    </w:rPr>
  </w:style>
  <w:style w:type="table" w:styleId="a4">
    <w:name w:val="Table Grid"/>
    <w:basedOn w:val="a1"/>
    <w:uiPriority w:val="59"/>
    <w:qFormat/>
    <w:rsid w:val="00B00D39"/>
    <w:rPr>
      <w:rFonts w:eastAsia="微软雅黑"/>
      <w:kern w:val="0"/>
      <w:sz w:val="22"/>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73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16</Pages>
  <Words>1238</Words>
  <Characters>7057</Characters>
  <Application>Microsoft Office Word</Application>
  <DocSecurity>0</DocSecurity>
  <Lines>58</Lines>
  <Paragraphs>16</Paragraphs>
  <ScaleCrop>false</ScaleCrop>
  <Company>Lenovo</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常新中(党委委员)</cp:lastModifiedBy>
  <cp:revision>55</cp:revision>
  <cp:lastPrinted>2021-10-25T01:46:00Z</cp:lastPrinted>
  <dcterms:created xsi:type="dcterms:W3CDTF">2021-05-06T01:40:00Z</dcterms:created>
  <dcterms:modified xsi:type="dcterms:W3CDTF">2021-10-27T00:38:00Z</dcterms:modified>
</cp:coreProperties>
</file>